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92FB9" w14:textId="0F702A72" w:rsidR="00F258D5" w:rsidRPr="001211B4" w:rsidRDefault="00F86C8D" w:rsidP="00F258D5">
      <w:pPr>
        <w:widowControl w:val="0"/>
        <w:suppressAutoHyphens/>
        <w:rPr>
          <w:rFonts w:ascii="Garamond" w:eastAsia="SimSun" w:hAnsi="Garamond" w:cs="Mangal"/>
          <w:kern w:val="1"/>
          <w:u w:val="single"/>
          <w:lang w:eastAsia="hi-IN" w:bidi="hi-IN"/>
        </w:rPr>
      </w:pPr>
      <w:r>
        <w:rPr>
          <w:rFonts w:ascii="Garamond" w:eastAsia="SimSun" w:hAnsi="Garamond" w:cs="Mangal"/>
          <w:noProof/>
          <w:kern w:val="1"/>
          <w:lang w:eastAsia="hi-IN" w:bidi="hi-IN"/>
        </w:rPr>
        <mc:AlternateContent>
          <mc:Choice Requires="wps">
            <w:drawing>
              <wp:anchor distT="0" distB="0" distL="114300" distR="114300" simplePos="0" relativeHeight="251661312" behindDoc="0" locked="0" layoutInCell="1" allowOverlap="1" wp14:anchorId="5D190378" wp14:editId="5B8C0938">
                <wp:simplePos x="0" y="0"/>
                <wp:positionH relativeFrom="column">
                  <wp:posOffset>2152650</wp:posOffset>
                </wp:positionH>
                <wp:positionV relativeFrom="paragraph">
                  <wp:posOffset>95250</wp:posOffset>
                </wp:positionV>
                <wp:extent cx="4476750" cy="847725"/>
                <wp:effectExtent l="0" t="0" r="19050" b="28575"/>
                <wp:wrapNone/>
                <wp:docPr id="2" name="Zone de texte 2"/>
                <wp:cNvGraphicFramePr/>
                <a:graphic xmlns:a="http://schemas.openxmlformats.org/drawingml/2006/main">
                  <a:graphicData uri="http://schemas.microsoft.com/office/word/2010/wordprocessingShape">
                    <wps:wsp>
                      <wps:cNvSpPr txBox="1"/>
                      <wps:spPr>
                        <a:xfrm>
                          <a:off x="0" y="0"/>
                          <a:ext cx="4476750" cy="847725"/>
                        </a:xfrm>
                        <a:prstGeom prst="rect">
                          <a:avLst/>
                        </a:prstGeom>
                        <a:solidFill>
                          <a:schemeClr val="lt1"/>
                        </a:solidFill>
                        <a:ln w="6350">
                          <a:solidFill>
                            <a:prstClr val="black"/>
                          </a:solidFill>
                        </a:ln>
                      </wps:spPr>
                      <wps:txbx>
                        <w:txbxContent>
                          <w:p w14:paraId="1B958DFB" w14:textId="5491F8F1" w:rsidR="00F86C8D" w:rsidRDefault="00F86C8D" w:rsidP="00F86C8D">
                            <w:pPr>
                              <w:jc w:val="center"/>
                              <w:rPr>
                                <w:rFonts w:asciiTheme="minorHAnsi" w:eastAsia="SimSun" w:hAnsiTheme="minorHAnsi" w:cstheme="minorHAnsi"/>
                                <w:b/>
                                <w:bCs/>
                                <w:kern w:val="1"/>
                                <w:sz w:val="40"/>
                                <w:szCs w:val="40"/>
                                <w:lang w:eastAsia="hi-IN" w:bidi="hi-IN"/>
                              </w:rPr>
                            </w:pPr>
                            <w:r w:rsidRPr="00F86C8D">
                              <w:rPr>
                                <w:rFonts w:asciiTheme="minorHAnsi" w:eastAsia="SimSun" w:hAnsiTheme="minorHAnsi" w:cstheme="minorHAnsi"/>
                                <w:b/>
                                <w:bCs/>
                                <w:kern w:val="1"/>
                                <w:sz w:val="40"/>
                                <w:szCs w:val="40"/>
                                <w:lang w:eastAsia="hi-IN" w:bidi="hi-IN"/>
                              </w:rPr>
                              <w:t>CON</w:t>
                            </w:r>
                            <w:r w:rsidR="006C0A19">
                              <w:rPr>
                                <w:rFonts w:asciiTheme="minorHAnsi" w:eastAsia="SimSun" w:hAnsiTheme="minorHAnsi" w:cstheme="minorHAnsi"/>
                                <w:b/>
                                <w:bCs/>
                                <w:kern w:val="1"/>
                                <w:sz w:val="40"/>
                                <w:szCs w:val="40"/>
                                <w:lang w:eastAsia="hi-IN" w:bidi="hi-IN"/>
                              </w:rPr>
                              <w:t>VENTION</w:t>
                            </w:r>
                            <w:r w:rsidRPr="00F86C8D">
                              <w:rPr>
                                <w:rFonts w:asciiTheme="minorHAnsi" w:eastAsia="SimSun" w:hAnsiTheme="minorHAnsi" w:cstheme="minorHAnsi"/>
                                <w:b/>
                                <w:bCs/>
                                <w:kern w:val="1"/>
                                <w:sz w:val="40"/>
                                <w:szCs w:val="40"/>
                                <w:lang w:eastAsia="hi-IN" w:bidi="hi-IN"/>
                              </w:rPr>
                              <w:t xml:space="preserve"> DE SCOLARISATION</w:t>
                            </w:r>
                          </w:p>
                          <w:p w14:paraId="19969FA0" w14:textId="718BBC8B" w:rsidR="00F86C8D" w:rsidRPr="00F86C8D" w:rsidRDefault="00F86C8D" w:rsidP="00F86C8D">
                            <w:pPr>
                              <w:widowControl w:val="0"/>
                              <w:suppressAutoHyphens/>
                              <w:jc w:val="center"/>
                              <w:rPr>
                                <w:rFonts w:asciiTheme="minorHAnsi" w:eastAsia="SimSun" w:hAnsiTheme="minorHAnsi" w:cstheme="minorHAnsi"/>
                                <w:b/>
                                <w:bCs/>
                                <w:kern w:val="1"/>
                                <w:sz w:val="40"/>
                                <w:szCs w:val="40"/>
                                <w:lang w:eastAsia="hi-IN" w:bidi="hi-IN"/>
                              </w:rPr>
                            </w:pPr>
                            <w:r w:rsidRPr="00F86C8D">
                              <w:rPr>
                                <w:rFonts w:asciiTheme="minorHAnsi" w:eastAsia="SimSun" w:hAnsiTheme="minorHAnsi" w:cstheme="minorHAnsi"/>
                                <w:b/>
                                <w:bCs/>
                                <w:kern w:val="1"/>
                                <w:sz w:val="40"/>
                                <w:szCs w:val="40"/>
                                <w:lang w:eastAsia="hi-IN" w:bidi="hi-IN"/>
                              </w:rPr>
                              <w:t>ANNEE 202</w:t>
                            </w:r>
                            <w:r w:rsidR="00BA1C86">
                              <w:rPr>
                                <w:rFonts w:asciiTheme="minorHAnsi" w:eastAsia="SimSun" w:hAnsiTheme="minorHAnsi" w:cstheme="minorHAnsi"/>
                                <w:b/>
                                <w:bCs/>
                                <w:kern w:val="1"/>
                                <w:sz w:val="40"/>
                                <w:szCs w:val="40"/>
                                <w:lang w:eastAsia="hi-IN" w:bidi="hi-IN"/>
                              </w:rPr>
                              <w:t>6</w:t>
                            </w:r>
                            <w:r w:rsidRPr="00F86C8D">
                              <w:rPr>
                                <w:rFonts w:asciiTheme="minorHAnsi" w:eastAsia="SimSun" w:hAnsiTheme="minorHAnsi" w:cstheme="minorHAnsi"/>
                                <w:b/>
                                <w:bCs/>
                                <w:kern w:val="1"/>
                                <w:sz w:val="40"/>
                                <w:szCs w:val="40"/>
                                <w:lang w:eastAsia="hi-IN" w:bidi="hi-IN"/>
                              </w:rPr>
                              <w:t>/202</w:t>
                            </w:r>
                            <w:r w:rsidR="00BA1C86">
                              <w:rPr>
                                <w:rFonts w:asciiTheme="minorHAnsi" w:eastAsia="SimSun" w:hAnsiTheme="minorHAnsi" w:cstheme="minorHAnsi"/>
                                <w:b/>
                                <w:bCs/>
                                <w:kern w:val="1"/>
                                <w:sz w:val="40"/>
                                <w:szCs w:val="40"/>
                                <w:lang w:eastAsia="hi-IN" w:bidi="hi-IN"/>
                              </w:rPr>
                              <w:t>7</w:t>
                            </w:r>
                          </w:p>
                          <w:p w14:paraId="2F242B1C" w14:textId="77777777" w:rsidR="00F86C8D" w:rsidRDefault="00F86C8D" w:rsidP="00F86C8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D190378" id="_x0000_t202" coordsize="21600,21600" o:spt="202" path="m,l,21600r21600,l21600,xe">
                <v:stroke joinstyle="miter"/>
                <v:path gradientshapeok="t" o:connecttype="rect"/>
              </v:shapetype>
              <v:shape id="Zone de texte 2" o:spid="_x0000_s1026" type="#_x0000_t202" style="position:absolute;margin-left:169.5pt;margin-top:7.5pt;width:352.5pt;height:66.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" fillcolor="white [3201]" strokeweight=".5pt">
                <v:textbox>
                  <w:txbxContent>
                    <w:p w14:paraId="1B958DFB" w14:textId="5491F8F1" w:rsidR="00F86C8D" w:rsidRDefault="00F86C8D" w:rsidP="00F86C8D">
                      <w:pPr>
                        <w:jc w:val="center"/>
                        <w:rPr>
                          <w:rFonts w:asciiTheme="minorHAnsi" w:eastAsia="SimSun" w:hAnsiTheme="minorHAnsi" w:cstheme="minorHAnsi"/>
                          <w:b/>
                          <w:bCs/>
                          <w:kern w:val="1"/>
                          <w:sz w:val="40"/>
                          <w:szCs w:val="40"/>
                          <w:lang w:eastAsia="hi-IN" w:bidi="hi-IN"/>
                        </w:rPr>
                      </w:pPr>
                      <w:r w:rsidRPr="00F86C8D">
                        <w:rPr>
                          <w:rFonts w:asciiTheme="minorHAnsi" w:eastAsia="SimSun" w:hAnsiTheme="minorHAnsi" w:cstheme="minorHAnsi"/>
                          <w:b/>
                          <w:bCs/>
                          <w:kern w:val="1"/>
                          <w:sz w:val="40"/>
                          <w:szCs w:val="40"/>
                          <w:lang w:eastAsia="hi-IN" w:bidi="hi-IN"/>
                        </w:rPr>
                        <w:t>CON</w:t>
                      </w:r>
                      <w:r w:rsidR="006C0A19">
                        <w:rPr>
                          <w:rFonts w:asciiTheme="minorHAnsi" w:eastAsia="SimSun" w:hAnsiTheme="minorHAnsi" w:cstheme="minorHAnsi"/>
                          <w:b/>
                          <w:bCs/>
                          <w:kern w:val="1"/>
                          <w:sz w:val="40"/>
                          <w:szCs w:val="40"/>
                          <w:lang w:eastAsia="hi-IN" w:bidi="hi-IN"/>
                        </w:rPr>
                        <w:t>VENTION</w:t>
                      </w:r>
                      <w:r w:rsidRPr="00F86C8D">
                        <w:rPr>
                          <w:rFonts w:asciiTheme="minorHAnsi" w:eastAsia="SimSun" w:hAnsiTheme="minorHAnsi" w:cstheme="minorHAnsi"/>
                          <w:b/>
                          <w:bCs/>
                          <w:kern w:val="1"/>
                          <w:sz w:val="40"/>
                          <w:szCs w:val="40"/>
                          <w:lang w:eastAsia="hi-IN" w:bidi="hi-IN"/>
                        </w:rPr>
                        <w:t xml:space="preserve"> DE SCOLARISATION</w:t>
                      </w:r>
                    </w:p>
                    <w:p w14:paraId="19969FA0" w14:textId="718BBC8B" w:rsidR="00F86C8D" w:rsidRPr="00F86C8D" w:rsidRDefault="00F86C8D" w:rsidP="00F86C8D">
                      <w:pPr>
                        <w:widowControl w:val="0"/>
                        <w:suppressAutoHyphens/>
                        <w:jc w:val="center"/>
                        <w:rPr>
                          <w:rFonts w:asciiTheme="minorHAnsi" w:eastAsia="SimSun" w:hAnsiTheme="minorHAnsi" w:cstheme="minorHAnsi"/>
                          <w:b/>
                          <w:bCs/>
                          <w:kern w:val="1"/>
                          <w:sz w:val="40"/>
                          <w:szCs w:val="40"/>
                          <w:lang w:eastAsia="hi-IN" w:bidi="hi-IN"/>
                        </w:rPr>
                      </w:pPr>
                      <w:r w:rsidRPr="00F86C8D">
                        <w:rPr>
                          <w:rFonts w:asciiTheme="minorHAnsi" w:eastAsia="SimSun" w:hAnsiTheme="minorHAnsi" w:cstheme="minorHAnsi"/>
                          <w:b/>
                          <w:bCs/>
                          <w:kern w:val="1"/>
                          <w:sz w:val="40"/>
                          <w:szCs w:val="40"/>
                          <w:lang w:eastAsia="hi-IN" w:bidi="hi-IN"/>
                        </w:rPr>
                        <w:t>ANNEE 202</w:t>
                      </w:r>
                      <w:r w:rsidR="00BA1C86">
                        <w:rPr>
                          <w:rFonts w:asciiTheme="minorHAnsi" w:eastAsia="SimSun" w:hAnsiTheme="minorHAnsi" w:cstheme="minorHAnsi"/>
                          <w:b/>
                          <w:bCs/>
                          <w:kern w:val="1"/>
                          <w:sz w:val="40"/>
                          <w:szCs w:val="40"/>
                          <w:lang w:eastAsia="hi-IN" w:bidi="hi-IN"/>
                        </w:rPr>
                        <w:t>6</w:t>
                      </w:r>
                      <w:r w:rsidRPr="00F86C8D">
                        <w:rPr>
                          <w:rFonts w:asciiTheme="minorHAnsi" w:eastAsia="SimSun" w:hAnsiTheme="minorHAnsi" w:cstheme="minorHAnsi"/>
                          <w:b/>
                          <w:bCs/>
                          <w:kern w:val="1"/>
                          <w:sz w:val="40"/>
                          <w:szCs w:val="40"/>
                          <w:lang w:eastAsia="hi-IN" w:bidi="hi-IN"/>
                        </w:rPr>
                        <w:t>/202</w:t>
                      </w:r>
                      <w:r w:rsidR="00BA1C86">
                        <w:rPr>
                          <w:rFonts w:asciiTheme="minorHAnsi" w:eastAsia="SimSun" w:hAnsiTheme="minorHAnsi" w:cstheme="minorHAnsi"/>
                          <w:b/>
                          <w:bCs/>
                          <w:kern w:val="1"/>
                          <w:sz w:val="40"/>
                          <w:szCs w:val="40"/>
                          <w:lang w:eastAsia="hi-IN" w:bidi="hi-IN"/>
                        </w:rPr>
                        <w:t>7</w:t>
                      </w:r>
                    </w:p>
                    <w:p w14:paraId="2F242B1C" w14:textId="77777777" w:rsidR="00F86C8D" w:rsidRDefault="00F86C8D" w:rsidP="00F86C8D">
                      <w:pPr>
                        <w:jc w:val="center"/>
                      </w:pPr>
                    </w:p>
                  </w:txbxContent>
                </v:textbox>
              </v:shape>
            </w:pict>
          </mc:Fallback>
        </mc:AlternateContent>
      </w:r>
      <w:r w:rsidR="00F258D5">
        <w:rPr>
          <w:rFonts w:ascii="Garamond" w:eastAsia="SimSun" w:hAnsi="Garamond" w:cs="Mangal"/>
          <w:noProof/>
          <w:kern w:val="1"/>
          <w:lang w:eastAsia="hi-IN" w:bidi="hi-IN"/>
        </w:rPr>
        <mc:AlternateContent>
          <mc:Choice Requires="wps">
            <w:drawing>
              <wp:anchor distT="0" distB="0" distL="114300" distR="114300" simplePos="0" relativeHeight="251660288" behindDoc="0" locked="0" layoutInCell="1" allowOverlap="1" wp14:anchorId="6BD59CA4" wp14:editId="7CE741A6">
                <wp:simplePos x="0" y="0"/>
                <wp:positionH relativeFrom="column">
                  <wp:posOffset>85725</wp:posOffset>
                </wp:positionH>
                <wp:positionV relativeFrom="paragraph">
                  <wp:posOffset>85725</wp:posOffset>
                </wp:positionV>
                <wp:extent cx="2247900" cy="838200"/>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2247900" cy="838200"/>
                        </a:xfrm>
                        <a:prstGeom prst="rect">
                          <a:avLst/>
                        </a:prstGeom>
                        <a:solidFill>
                          <a:schemeClr val="lt1"/>
                        </a:solidFill>
                        <a:ln w="6350">
                          <a:noFill/>
                        </a:ln>
                      </wps:spPr>
                      <wps:txbx>
                        <w:txbxContent>
                          <w:p w14:paraId="593F74A8" w14:textId="77777777" w:rsidR="00F258D5" w:rsidRPr="00F258D5" w:rsidRDefault="00F258D5">
                            <w:pPr>
                              <w:rPr>
                                <w:color w:val="FFFFFF" w:themeColor="background1"/>
                                <w14:textFill>
                                  <w14:noFill/>
                                </w14:textFill>
                              </w:rPr>
                            </w:pPr>
                            <w:r w:rsidRPr="00F258D5">
                              <w:rPr>
                                <w:noProof/>
                                <w:color w:val="FFFFFF" w:themeColor="background1"/>
                                <w14:textFill>
                                  <w14:noFill/>
                                </w14:textFill>
                              </w:rPr>
                              <w:drawing>
                                <wp:inline distT="0" distB="0" distL="0" distR="0" wp14:anchorId="3D539182" wp14:editId="4A020D85">
                                  <wp:extent cx="1520955" cy="755906"/>
                                  <wp:effectExtent l="0" t="0" r="317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DA en tête lettre trans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20955" cy="75590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D59CA4" id="Zone de texte 1" o:spid="_x0000_s1027" type="#_x0000_t202" style="position:absolute;margin-left:6.75pt;margin-top:6.75pt;width:177pt;height:6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" fillcolor="white [3201]" stroked="f" strokeweight=".5pt">
                <v:textbox>
                  <w:txbxContent>
                    <w:p w14:paraId="593F74A8" w14:textId="77777777" w:rsidR="00F258D5" w:rsidRPr="00F258D5" w:rsidRDefault="00F258D5">
                      <w:pPr>
                        <w:rPr>
                          <w:color w:val="FFFFFF" w:themeColor="background1"/>
                          <w14:textFill>
                            <w14:noFill/>
                          </w14:textFill>
                        </w:rPr>
                      </w:pPr>
                      <w:r w:rsidRPr="00F258D5">
                        <w:rPr>
                          <w:noProof/>
                          <w:color w:val="FFFFFF" w:themeColor="background1"/>
                          <w14:textFill>
                            <w14:noFill/>
                          </w14:textFill>
                        </w:rPr>
                        <w:drawing>
                          <wp:inline distT="0" distB="0" distL="0" distR="0" wp14:anchorId="3D539182" wp14:editId="4A020D85">
                            <wp:extent cx="1520955" cy="755906"/>
                            <wp:effectExtent l="0" t="0" r="3175" b="635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NDA en tête lettre transp.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20955" cy="755906"/>
                                    </a:xfrm>
                                    <a:prstGeom prst="rect">
                                      <a:avLst/>
                                    </a:prstGeom>
                                  </pic:spPr>
                                </pic:pic>
                              </a:graphicData>
                            </a:graphic>
                          </wp:inline>
                        </w:drawing>
                      </w:r>
                    </w:p>
                  </w:txbxContent>
                </v:textbox>
              </v:shape>
            </w:pict>
          </mc:Fallback>
        </mc:AlternateContent>
      </w:r>
      <w:r w:rsidR="00F258D5" w:rsidRPr="001211B4">
        <w:rPr>
          <w:rFonts w:ascii="Garamond" w:eastAsia="SimSun" w:hAnsi="Garamond" w:cs="Mangal"/>
          <w:kern w:val="1"/>
          <w:lang w:eastAsia="hi-IN" w:bidi="hi-IN"/>
        </w:rPr>
        <w:tab/>
      </w:r>
      <w:r w:rsidR="00F258D5" w:rsidRPr="001211B4">
        <w:rPr>
          <w:rFonts w:ascii="Garamond" w:eastAsia="SimSun" w:hAnsi="Garamond" w:cs="Mangal"/>
          <w:kern w:val="1"/>
          <w:lang w:eastAsia="hi-IN" w:bidi="hi-IN"/>
        </w:rPr>
        <w:tab/>
      </w:r>
      <w:r w:rsidR="00F258D5" w:rsidRPr="001211B4">
        <w:rPr>
          <w:rFonts w:ascii="Garamond" w:eastAsia="SimSun" w:hAnsi="Garamond" w:cs="Mangal"/>
          <w:kern w:val="1"/>
          <w:lang w:eastAsia="hi-IN" w:bidi="hi-IN"/>
        </w:rPr>
        <w:tab/>
      </w:r>
      <w:r w:rsidR="00F258D5" w:rsidRPr="001211B4">
        <w:rPr>
          <w:rFonts w:ascii="Garamond" w:eastAsia="SimSun" w:hAnsi="Garamond" w:cs="Mangal"/>
          <w:kern w:val="1"/>
          <w:lang w:eastAsia="hi-IN" w:bidi="hi-IN"/>
        </w:rPr>
        <w:tab/>
      </w:r>
      <w:r w:rsidR="00F258D5" w:rsidRPr="001211B4">
        <w:rPr>
          <w:rFonts w:ascii="Garamond" w:eastAsia="SimSun" w:hAnsi="Garamond" w:cs="Mangal"/>
          <w:kern w:val="1"/>
          <w:lang w:eastAsia="hi-IN" w:bidi="hi-IN"/>
        </w:rPr>
        <w:tab/>
      </w:r>
      <w:r w:rsidR="00F258D5" w:rsidRPr="001211B4">
        <w:rPr>
          <w:rFonts w:ascii="Garamond" w:eastAsia="SimSun" w:hAnsi="Garamond" w:cs="Mangal"/>
          <w:kern w:val="1"/>
          <w:lang w:eastAsia="hi-IN" w:bidi="hi-IN"/>
        </w:rPr>
        <w:tab/>
        <w:t xml:space="preserve">  </w:t>
      </w:r>
      <w:r w:rsidR="00F258D5" w:rsidRPr="001211B4">
        <w:rPr>
          <w:rFonts w:ascii="Garamond" w:eastAsia="SimSun" w:hAnsi="Garamond" w:cs="Mangal"/>
          <w:kern w:val="1"/>
          <w:lang w:eastAsia="hi-IN" w:bidi="hi-IN"/>
        </w:rPr>
        <w:tab/>
      </w:r>
      <w:r w:rsidR="00F258D5" w:rsidRPr="001211B4">
        <w:rPr>
          <w:rFonts w:ascii="Garamond" w:eastAsia="SimSun" w:hAnsi="Garamond" w:cs="Mangal"/>
          <w:kern w:val="1"/>
          <w:lang w:eastAsia="hi-IN" w:bidi="hi-IN"/>
        </w:rPr>
        <w:tab/>
      </w:r>
      <w:r w:rsidR="00F258D5" w:rsidRPr="001211B4">
        <w:rPr>
          <w:rFonts w:ascii="Garamond" w:eastAsia="SimSun" w:hAnsi="Garamond" w:cs="Mangal"/>
          <w:kern w:val="1"/>
          <w:lang w:eastAsia="hi-IN" w:bidi="hi-IN"/>
        </w:rPr>
        <w:tab/>
      </w:r>
      <w:r w:rsidR="00F258D5" w:rsidRPr="001211B4">
        <w:rPr>
          <w:rFonts w:ascii="Garamond" w:eastAsia="SimSun" w:hAnsi="Garamond" w:cs="Mangal"/>
          <w:kern w:val="1"/>
          <w:lang w:eastAsia="hi-IN" w:bidi="hi-IN"/>
        </w:rPr>
        <w:tab/>
      </w:r>
      <w:r w:rsidR="00F258D5" w:rsidRPr="001211B4">
        <w:rPr>
          <w:rFonts w:ascii="Garamond" w:eastAsia="SimSun" w:hAnsi="Garamond" w:cs="Mangal"/>
          <w:kern w:val="1"/>
          <w:lang w:eastAsia="hi-IN" w:bidi="hi-IN"/>
        </w:rPr>
        <w:tab/>
      </w:r>
      <w:r w:rsidR="00F258D5" w:rsidRPr="001211B4">
        <w:rPr>
          <w:rFonts w:ascii="Garamond" w:eastAsia="SimSun" w:hAnsi="Garamond" w:cs="Mangal"/>
          <w:kern w:val="1"/>
          <w:lang w:eastAsia="hi-IN" w:bidi="hi-IN"/>
        </w:rPr>
        <w:tab/>
      </w:r>
    </w:p>
    <w:p w14:paraId="726B3030" w14:textId="77777777" w:rsidR="00F258D5" w:rsidRDefault="00F258D5" w:rsidP="00F258D5">
      <w:pPr>
        <w:widowControl w:val="0"/>
        <w:suppressAutoHyphens/>
        <w:ind w:left="3545" w:firstLine="709"/>
        <w:rPr>
          <w:rFonts w:ascii="Garamond" w:eastAsia="SimSun" w:hAnsi="Garamond" w:cs="Mangal"/>
          <w:b/>
          <w:bCs/>
          <w:kern w:val="1"/>
          <w:sz w:val="32"/>
          <w:szCs w:val="32"/>
          <w:lang w:eastAsia="hi-IN" w:bidi="hi-IN"/>
        </w:rPr>
      </w:pPr>
    </w:p>
    <w:p w14:paraId="15249581" w14:textId="77777777" w:rsidR="00F258D5" w:rsidRDefault="00F258D5" w:rsidP="00F258D5">
      <w:pPr>
        <w:widowControl w:val="0"/>
        <w:suppressAutoHyphens/>
        <w:ind w:left="3545" w:firstLine="709"/>
        <w:jc w:val="both"/>
        <w:rPr>
          <w:rFonts w:ascii="Garamond" w:eastAsia="SimSun" w:hAnsi="Garamond" w:cs="Mangal"/>
          <w:b/>
          <w:bCs/>
          <w:kern w:val="1"/>
          <w:sz w:val="32"/>
          <w:szCs w:val="32"/>
          <w:lang w:eastAsia="hi-IN" w:bidi="hi-IN"/>
        </w:rPr>
      </w:pPr>
    </w:p>
    <w:p w14:paraId="7FBD6838" w14:textId="6CD00B4C" w:rsidR="00F258D5" w:rsidRPr="00F86C8D" w:rsidRDefault="00F86C8D" w:rsidP="00F86C8D">
      <w:pPr>
        <w:widowControl w:val="0"/>
        <w:suppressAutoHyphens/>
        <w:ind w:left="3545" w:firstLine="709"/>
        <w:jc w:val="both"/>
        <w:rPr>
          <w:rFonts w:asciiTheme="minorHAnsi" w:eastAsia="SimSun" w:hAnsiTheme="minorHAnsi" w:cstheme="minorHAnsi"/>
          <w:b/>
          <w:bCs/>
          <w:kern w:val="1"/>
          <w:sz w:val="40"/>
          <w:szCs w:val="40"/>
          <w:lang w:eastAsia="hi-IN" w:bidi="hi-IN"/>
        </w:rPr>
      </w:pPr>
      <w:r>
        <w:rPr>
          <w:rFonts w:asciiTheme="minorHAnsi" w:eastAsia="SimSun" w:hAnsiTheme="minorHAnsi" w:cstheme="minorHAnsi"/>
          <w:b/>
          <w:bCs/>
          <w:kern w:val="1"/>
          <w:sz w:val="40"/>
          <w:szCs w:val="40"/>
          <w:lang w:eastAsia="hi-IN" w:bidi="hi-IN"/>
        </w:rPr>
        <w:t xml:space="preserve">   </w:t>
      </w:r>
    </w:p>
    <w:p w14:paraId="20542CD9" w14:textId="77777777" w:rsidR="00F258D5" w:rsidRPr="001211B4" w:rsidRDefault="00F258D5" w:rsidP="00F258D5">
      <w:pPr>
        <w:widowControl w:val="0"/>
        <w:suppressAutoHyphens/>
        <w:rPr>
          <w:rFonts w:ascii="Garamond" w:eastAsia="SimSun" w:hAnsi="Garamond" w:cs="Mangal"/>
          <w:kern w:val="1"/>
          <w:lang w:eastAsia="hi-IN" w:bidi="hi-IN"/>
        </w:rPr>
      </w:pPr>
    </w:p>
    <w:p w14:paraId="58494816" w14:textId="77777777" w:rsidR="00F258D5" w:rsidRPr="00D33E60" w:rsidRDefault="00F258D5" w:rsidP="00D33E60">
      <w:pPr>
        <w:widowControl w:val="0"/>
        <w:suppressAutoHyphens/>
        <w:jc w:val="both"/>
        <w:rPr>
          <w:rFonts w:asciiTheme="minorHAnsi" w:eastAsia="SimSun" w:hAnsiTheme="minorHAnsi" w:cstheme="minorHAnsi"/>
          <w:b/>
          <w:bCs/>
          <w:kern w:val="1"/>
          <w:sz w:val="22"/>
          <w:szCs w:val="22"/>
          <w:lang w:eastAsia="hi-IN" w:bidi="hi-IN"/>
        </w:rPr>
      </w:pPr>
      <w:r w:rsidRPr="00D33E60">
        <w:rPr>
          <w:rFonts w:asciiTheme="minorHAnsi" w:eastAsia="SimSun" w:hAnsiTheme="minorHAnsi" w:cstheme="minorHAnsi"/>
          <w:b/>
          <w:bCs/>
          <w:kern w:val="1"/>
          <w:sz w:val="22"/>
          <w:szCs w:val="22"/>
          <w:lang w:eastAsia="hi-IN" w:bidi="hi-IN"/>
        </w:rPr>
        <w:t xml:space="preserve">D’UNE PART : </w:t>
      </w:r>
    </w:p>
    <w:p w14:paraId="0E5F6A3B" w14:textId="77777777"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p>
    <w:p w14:paraId="7D7B2508" w14:textId="77777777"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 xml:space="preserve">ECOLE Notre-Dame de l’Assomption, 8 rue Hugues Guérin, 69008 Lyon </w:t>
      </w:r>
    </w:p>
    <w:p w14:paraId="7848AEAC" w14:textId="77777777"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 xml:space="preserve">Établissement catholique privé d'enseignement sous contrat d'association. </w:t>
      </w:r>
    </w:p>
    <w:p w14:paraId="1761E59D" w14:textId="77777777"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ET</w:t>
      </w:r>
    </w:p>
    <w:p w14:paraId="21B26585" w14:textId="04D73895"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 xml:space="preserve">OGEC </w:t>
      </w:r>
      <w:r w:rsidR="00D33E60">
        <w:rPr>
          <w:rFonts w:asciiTheme="minorHAnsi" w:eastAsia="SimSun" w:hAnsiTheme="minorHAnsi" w:cstheme="minorHAnsi"/>
          <w:kern w:val="1"/>
          <w:sz w:val="22"/>
          <w:szCs w:val="22"/>
          <w:lang w:eastAsia="hi-IN" w:bidi="hi-IN"/>
        </w:rPr>
        <w:t>Assomption</w:t>
      </w:r>
      <w:r w:rsidRPr="00D33E60">
        <w:rPr>
          <w:rFonts w:asciiTheme="minorHAnsi" w:eastAsia="SimSun" w:hAnsiTheme="minorHAnsi" w:cstheme="minorHAnsi"/>
          <w:kern w:val="1"/>
          <w:sz w:val="22"/>
          <w:szCs w:val="22"/>
          <w:lang w:eastAsia="hi-IN" w:bidi="hi-IN"/>
        </w:rPr>
        <w:t xml:space="preserve">, 8 rue Hugues Guérin, 69008 Lyon </w:t>
      </w:r>
    </w:p>
    <w:p w14:paraId="53ED5C9B" w14:textId="77777777"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p>
    <w:p w14:paraId="5406967A" w14:textId="77777777" w:rsidR="00F258D5" w:rsidRPr="00D33E60" w:rsidRDefault="00F258D5" w:rsidP="00D33E60">
      <w:pPr>
        <w:widowControl w:val="0"/>
        <w:suppressAutoHyphens/>
        <w:jc w:val="both"/>
        <w:rPr>
          <w:rFonts w:asciiTheme="minorHAnsi" w:eastAsia="SimSun" w:hAnsiTheme="minorHAnsi" w:cstheme="minorHAnsi"/>
          <w:b/>
          <w:bCs/>
          <w:kern w:val="1"/>
          <w:sz w:val="22"/>
          <w:szCs w:val="22"/>
          <w:lang w:eastAsia="hi-IN" w:bidi="hi-IN"/>
        </w:rPr>
      </w:pPr>
      <w:r w:rsidRPr="00D33E60">
        <w:rPr>
          <w:rFonts w:asciiTheme="minorHAnsi" w:eastAsia="SimSun" w:hAnsiTheme="minorHAnsi" w:cstheme="minorHAnsi"/>
          <w:b/>
          <w:bCs/>
          <w:kern w:val="1"/>
          <w:sz w:val="22"/>
          <w:szCs w:val="22"/>
          <w:lang w:eastAsia="hi-IN" w:bidi="hi-IN"/>
        </w:rPr>
        <w:t>D’AUTRE PART :</w:t>
      </w:r>
    </w:p>
    <w:p w14:paraId="1BC79CF1" w14:textId="77777777"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p>
    <w:p w14:paraId="53DC7C20" w14:textId="34E45051"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Monsieur et/ou Madame : …................................................................................................</w:t>
      </w:r>
      <w:r w:rsidR="00F86C8D" w:rsidRPr="00D33E60">
        <w:rPr>
          <w:rFonts w:asciiTheme="minorHAnsi" w:eastAsia="SimSun" w:hAnsiTheme="minorHAnsi" w:cstheme="minorHAnsi"/>
          <w:kern w:val="1"/>
          <w:sz w:val="22"/>
          <w:szCs w:val="22"/>
          <w:lang w:eastAsia="hi-IN" w:bidi="hi-IN"/>
        </w:rPr>
        <w:t>.........</w:t>
      </w:r>
      <w:r w:rsidRPr="00D33E60">
        <w:rPr>
          <w:rFonts w:asciiTheme="minorHAnsi" w:eastAsia="SimSun" w:hAnsiTheme="minorHAnsi" w:cstheme="minorHAnsi"/>
          <w:kern w:val="1"/>
          <w:sz w:val="22"/>
          <w:szCs w:val="22"/>
          <w:lang w:eastAsia="hi-IN" w:bidi="hi-IN"/>
        </w:rPr>
        <w:t>.......................</w:t>
      </w:r>
    </w:p>
    <w:p w14:paraId="4C92C8C4" w14:textId="4BD718F0"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Demeurant : …..........................................................................................................................</w:t>
      </w:r>
      <w:r w:rsidR="00F86C8D" w:rsidRPr="00D33E60">
        <w:rPr>
          <w:rFonts w:asciiTheme="minorHAnsi" w:eastAsia="SimSun" w:hAnsiTheme="minorHAnsi" w:cstheme="minorHAnsi"/>
          <w:kern w:val="1"/>
          <w:sz w:val="22"/>
          <w:szCs w:val="22"/>
          <w:lang w:eastAsia="hi-IN" w:bidi="hi-IN"/>
        </w:rPr>
        <w:t>......</w:t>
      </w:r>
      <w:r w:rsidRPr="00D33E60">
        <w:rPr>
          <w:rFonts w:asciiTheme="minorHAnsi" w:eastAsia="SimSun" w:hAnsiTheme="minorHAnsi" w:cstheme="minorHAnsi"/>
          <w:kern w:val="1"/>
          <w:sz w:val="22"/>
          <w:szCs w:val="22"/>
          <w:lang w:eastAsia="hi-IN" w:bidi="hi-IN"/>
        </w:rPr>
        <w:t>......................</w:t>
      </w:r>
    </w:p>
    <w:p w14:paraId="362CEBAF" w14:textId="1DA76B05"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Représentant(s) légal(aux) de(s) l'enfant(s) :….........................................................................</w:t>
      </w:r>
      <w:r w:rsidR="00F86C8D" w:rsidRPr="00D33E60">
        <w:rPr>
          <w:rFonts w:asciiTheme="minorHAnsi" w:eastAsia="SimSun" w:hAnsiTheme="minorHAnsi" w:cstheme="minorHAnsi"/>
          <w:kern w:val="1"/>
          <w:sz w:val="22"/>
          <w:szCs w:val="22"/>
          <w:lang w:eastAsia="hi-IN" w:bidi="hi-IN"/>
        </w:rPr>
        <w:t>...........</w:t>
      </w:r>
      <w:r w:rsidRPr="00D33E60">
        <w:rPr>
          <w:rFonts w:asciiTheme="minorHAnsi" w:eastAsia="SimSun" w:hAnsiTheme="minorHAnsi" w:cstheme="minorHAnsi"/>
          <w:kern w:val="1"/>
          <w:sz w:val="22"/>
          <w:szCs w:val="22"/>
          <w:lang w:eastAsia="hi-IN" w:bidi="hi-IN"/>
        </w:rPr>
        <w:t>.................</w:t>
      </w:r>
    </w:p>
    <w:p w14:paraId="3AC1701D" w14:textId="304FBEF3" w:rsidR="00F86C8D" w:rsidRPr="00D33E60" w:rsidRDefault="00F86C8D"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w:t>
      </w:r>
    </w:p>
    <w:p w14:paraId="4A7A19FC" w14:textId="77777777"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 xml:space="preserve">Désignés ci-dessous « le(s) représentant(s) légal(aux) », </w:t>
      </w:r>
    </w:p>
    <w:p w14:paraId="4943B5AF" w14:textId="77777777"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p>
    <w:p w14:paraId="4908C909" w14:textId="77777777" w:rsidR="00AE21A0" w:rsidRPr="00D33E60" w:rsidRDefault="00AE21A0" w:rsidP="00D33E60">
      <w:pPr>
        <w:widowControl w:val="0"/>
        <w:suppressAutoHyphens/>
        <w:jc w:val="both"/>
        <w:rPr>
          <w:rFonts w:asciiTheme="minorHAnsi" w:eastAsia="SimSun" w:hAnsiTheme="minorHAnsi" w:cstheme="minorHAnsi"/>
          <w:b/>
          <w:bCs/>
          <w:kern w:val="1"/>
          <w:sz w:val="22"/>
          <w:szCs w:val="22"/>
          <w:lang w:eastAsia="hi-IN" w:bidi="hi-IN"/>
        </w:rPr>
      </w:pPr>
    </w:p>
    <w:p w14:paraId="459DCBF2" w14:textId="6BEEF3B8" w:rsidR="00F258D5" w:rsidRPr="00D33E60" w:rsidRDefault="00F258D5" w:rsidP="00D33E60">
      <w:pPr>
        <w:widowControl w:val="0"/>
        <w:suppressAutoHyphens/>
        <w:jc w:val="both"/>
        <w:rPr>
          <w:rFonts w:asciiTheme="minorHAnsi" w:eastAsia="SimSun" w:hAnsiTheme="minorHAnsi" w:cstheme="minorHAnsi"/>
          <w:b/>
          <w:bCs/>
          <w:kern w:val="1"/>
          <w:sz w:val="22"/>
          <w:szCs w:val="22"/>
          <w:lang w:eastAsia="hi-IN" w:bidi="hi-IN"/>
        </w:rPr>
      </w:pPr>
      <w:r w:rsidRPr="00D33E60">
        <w:rPr>
          <w:rFonts w:asciiTheme="minorHAnsi" w:eastAsia="SimSun" w:hAnsiTheme="minorHAnsi" w:cstheme="minorHAnsi"/>
          <w:b/>
          <w:bCs/>
          <w:kern w:val="1"/>
          <w:sz w:val="22"/>
          <w:szCs w:val="22"/>
          <w:lang w:eastAsia="hi-IN" w:bidi="hi-IN"/>
        </w:rPr>
        <w:t xml:space="preserve">Il est convenu ce qui suit : </w:t>
      </w:r>
    </w:p>
    <w:p w14:paraId="51A5E6CB" w14:textId="77777777"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p>
    <w:p w14:paraId="6493D874" w14:textId="16B435EA" w:rsidR="00F258D5" w:rsidRPr="00D33E60" w:rsidRDefault="00F258D5" w:rsidP="00D33E60">
      <w:pPr>
        <w:pStyle w:val="Paragraphedeliste"/>
        <w:widowControl w:val="0"/>
        <w:numPr>
          <w:ilvl w:val="0"/>
          <w:numId w:val="4"/>
        </w:numPr>
        <w:suppressAutoHyphens/>
        <w:jc w:val="both"/>
        <w:rPr>
          <w:rFonts w:asciiTheme="minorHAnsi" w:eastAsia="SimSun" w:hAnsiTheme="minorHAnsi" w:cstheme="minorHAnsi"/>
          <w:b/>
          <w:bCs/>
          <w:kern w:val="1"/>
          <w:sz w:val="22"/>
          <w:szCs w:val="22"/>
          <w:u w:val="single"/>
          <w:lang w:eastAsia="hi-IN" w:bidi="hi-IN"/>
        </w:rPr>
      </w:pPr>
      <w:r w:rsidRPr="00D33E60">
        <w:rPr>
          <w:rFonts w:asciiTheme="minorHAnsi" w:eastAsia="SimSun" w:hAnsiTheme="minorHAnsi" w:cstheme="minorHAnsi"/>
          <w:b/>
          <w:bCs/>
          <w:kern w:val="1"/>
          <w:sz w:val="22"/>
          <w:szCs w:val="22"/>
          <w:u w:val="single"/>
          <w:lang w:eastAsia="hi-IN" w:bidi="hi-IN"/>
        </w:rPr>
        <w:t xml:space="preserve"> Objet</w:t>
      </w:r>
      <w:r w:rsidR="00681EC1" w:rsidRPr="00D33E60">
        <w:rPr>
          <w:rFonts w:asciiTheme="minorHAnsi" w:eastAsia="SimSun" w:hAnsiTheme="minorHAnsi" w:cstheme="minorHAnsi"/>
          <w:b/>
          <w:bCs/>
          <w:kern w:val="1"/>
          <w:sz w:val="22"/>
          <w:szCs w:val="22"/>
          <w:u w:val="single"/>
          <w:lang w:eastAsia="hi-IN" w:bidi="hi-IN"/>
        </w:rPr>
        <w:t xml:space="preserve"> de la convention </w:t>
      </w:r>
    </w:p>
    <w:p w14:paraId="16E3CAC3" w14:textId="26C070D5" w:rsidR="00F258D5" w:rsidRPr="00D33E60" w:rsidRDefault="00105AF0" w:rsidP="00D33E60">
      <w:pPr>
        <w:ind w:right="84"/>
        <w:jc w:val="both"/>
        <w:rPr>
          <w:rFonts w:asciiTheme="minorHAnsi" w:eastAsia="Calibri" w:hAnsiTheme="minorHAnsi" w:cstheme="minorHAnsi"/>
          <w:color w:val="000000"/>
          <w:sz w:val="22"/>
          <w:szCs w:val="22"/>
        </w:rPr>
      </w:pPr>
      <w:r w:rsidRPr="00D33E60">
        <w:rPr>
          <w:rFonts w:asciiTheme="minorHAnsi" w:eastAsia="SimSun" w:hAnsiTheme="minorHAnsi" w:cstheme="minorHAnsi"/>
          <w:kern w:val="1"/>
          <w:sz w:val="22"/>
          <w:szCs w:val="22"/>
          <w:lang w:eastAsia="hi-IN" w:bidi="hi-IN"/>
        </w:rPr>
        <w:t>L</w:t>
      </w:r>
      <w:r w:rsidR="006C0A19" w:rsidRPr="00D33E60">
        <w:rPr>
          <w:rFonts w:asciiTheme="minorHAnsi" w:eastAsia="SimSun" w:hAnsiTheme="minorHAnsi" w:cstheme="minorHAnsi"/>
          <w:kern w:val="1"/>
          <w:sz w:val="22"/>
          <w:szCs w:val="22"/>
          <w:lang w:eastAsia="hi-IN" w:bidi="hi-IN"/>
        </w:rPr>
        <w:t>a</w:t>
      </w:r>
      <w:r w:rsidRPr="00D33E60">
        <w:rPr>
          <w:rFonts w:asciiTheme="minorHAnsi" w:eastAsia="SimSun" w:hAnsiTheme="minorHAnsi" w:cstheme="minorHAnsi"/>
          <w:kern w:val="1"/>
          <w:sz w:val="22"/>
          <w:szCs w:val="22"/>
          <w:lang w:eastAsia="hi-IN" w:bidi="hi-IN"/>
        </w:rPr>
        <w:t xml:space="preserve"> présent</w:t>
      </w:r>
      <w:r w:rsidR="006C0A19" w:rsidRPr="00D33E60">
        <w:rPr>
          <w:rFonts w:asciiTheme="minorHAnsi" w:eastAsia="SimSun" w:hAnsiTheme="minorHAnsi" w:cstheme="minorHAnsi"/>
          <w:kern w:val="1"/>
          <w:sz w:val="22"/>
          <w:szCs w:val="22"/>
          <w:lang w:eastAsia="hi-IN" w:bidi="hi-IN"/>
        </w:rPr>
        <w:t>e</w:t>
      </w:r>
      <w:r w:rsidRPr="00D33E60">
        <w:rPr>
          <w:rFonts w:asciiTheme="minorHAnsi" w:eastAsia="SimSun" w:hAnsiTheme="minorHAnsi" w:cstheme="minorHAnsi"/>
          <w:kern w:val="1"/>
          <w:sz w:val="22"/>
          <w:szCs w:val="22"/>
          <w:lang w:eastAsia="hi-IN" w:bidi="hi-IN"/>
        </w:rPr>
        <w:t xml:space="preserve"> con</w:t>
      </w:r>
      <w:r w:rsidR="006C0A19" w:rsidRPr="00D33E60">
        <w:rPr>
          <w:rFonts w:asciiTheme="minorHAnsi" w:eastAsia="SimSun" w:hAnsiTheme="minorHAnsi" w:cstheme="minorHAnsi"/>
          <w:kern w:val="1"/>
          <w:sz w:val="22"/>
          <w:szCs w:val="22"/>
          <w:lang w:eastAsia="hi-IN" w:bidi="hi-IN"/>
        </w:rPr>
        <w:t xml:space="preserve">vention </w:t>
      </w:r>
      <w:r w:rsidRPr="00D33E60">
        <w:rPr>
          <w:rFonts w:asciiTheme="minorHAnsi" w:eastAsia="SimSun" w:hAnsiTheme="minorHAnsi" w:cstheme="minorHAnsi"/>
          <w:kern w:val="1"/>
          <w:sz w:val="22"/>
          <w:szCs w:val="22"/>
          <w:lang w:eastAsia="hi-IN" w:bidi="hi-IN"/>
        </w:rPr>
        <w:t>de scolarisation</w:t>
      </w:r>
      <w:r w:rsidR="00F258D5" w:rsidRPr="00D33E60">
        <w:rPr>
          <w:rFonts w:asciiTheme="minorHAnsi" w:eastAsia="SimSun" w:hAnsiTheme="minorHAnsi" w:cstheme="minorHAnsi"/>
          <w:kern w:val="1"/>
          <w:sz w:val="22"/>
          <w:szCs w:val="22"/>
          <w:lang w:eastAsia="hi-IN" w:bidi="hi-IN"/>
        </w:rPr>
        <w:t xml:space="preserve"> </w:t>
      </w:r>
      <w:r w:rsidR="006C0A19" w:rsidRPr="00D33E60">
        <w:rPr>
          <w:rFonts w:asciiTheme="minorHAnsi" w:eastAsia="SimSun" w:hAnsiTheme="minorHAnsi" w:cstheme="minorHAnsi"/>
          <w:kern w:val="1"/>
          <w:sz w:val="22"/>
          <w:szCs w:val="22"/>
          <w:lang w:eastAsia="hi-IN" w:bidi="hi-IN"/>
        </w:rPr>
        <w:t>vise à préciser</w:t>
      </w:r>
      <w:r w:rsidR="00F258D5" w:rsidRPr="00D33E60">
        <w:rPr>
          <w:rFonts w:asciiTheme="minorHAnsi" w:eastAsia="SimSun" w:hAnsiTheme="minorHAnsi" w:cstheme="minorHAnsi"/>
          <w:kern w:val="1"/>
          <w:sz w:val="22"/>
          <w:szCs w:val="22"/>
          <w:lang w:eastAsia="hi-IN" w:bidi="hi-IN"/>
        </w:rPr>
        <w:t xml:space="preserve"> les conditions </w:t>
      </w:r>
      <w:r w:rsidR="006C0A19" w:rsidRPr="00D33E60">
        <w:rPr>
          <w:rFonts w:asciiTheme="minorHAnsi" w:eastAsia="SimSun" w:hAnsiTheme="minorHAnsi" w:cstheme="minorHAnsi"/>
          <w:kern w:val="1"/>
          <w:sz w:val="22"/>
          <w:szCs w:val="22"/>
          <w:lang w:eastAsia="hi-IN" w:bidi="hi-IN"/>
        </w:rPr>
        <w:t>de scolarisation de</w:t>
      </w:r>
      <w:r w:rsidR="00F258D5" w:rsidRPr="00D33E60">
        <w:rPr>
          <w:rFonts w:asciiTheme="minorHAnsi" w:eastAsia="SimSun" w:hAnsiTheme="minorHAnsi" w:cstheme="minorHAnsi"/>
          <w:kern w:val="1"/>
          <w:sz w:val="22"/>
          <w:szCs w:val="22"/>
          <w:lang w:eastAsia="hi-IN" w:bidi="hi-IN"/>
        </w:rPr>
        <w:t xml:space="preserve"> </w:t>
      </w:r>
      <w:r w:rsidRPr="00D33E60">
        <w:rPr>
          <w:rFonts w:asciiTheme="minorHAnsi" w:eastAsia="SimSun" w:hAnsiTheme="minorHAnsi" w:cstheme="minorHAnsi"/>
          <w:kern w:val="1"/>
          <w:sz w:val="22"/>
          <w:szCs w:val="22"/>
          <w:lang w:eastAsia="hi-IN" w:bidi="hi-IN"/>
        </w:rPr>
        <w:t>l’</w:t>
      </w:r>
      <w:r w:rsidR="006C0A19" w:rsidRPr="00D33E60">
        <w:rPr>
          <w:rFonts w:asciiTheme="minorHAnsi" w:eastAsia="SimSun" w:hAnsiTheme="minorHAnsi" w:cstheme="minorHAnsi"/>
          <w:kern w:val="1"/>
          <w:sz w:val="22"/>
          <w:szCs w:val="22"/>
          <w:lang w:eastAsia="hi-IN" w:bidi="hi-IN"/>
        </w:rPr>
        <w:t xml:space="preserve">élève </w:t>
      </w:r>
      <w:r w:rsidR="00F258D5" w:rsidRPr="00D33E60">
        <w:rPr>
          <w:rFonts w:asciiTheme="minorHAnsi" w:eastAsia="SimSun" w:hAnsiTheme="minorHAnsi" w:cstheme="minorHAnsi"/>
          <w:kern w:val="1"/>
          <w:sz w:val="22"/>
          <w:szCs w:val="22"/>
          <w:lang w:eastAsia="hi-IN" w:bidi="hi-IN"/>
        </w:rPr>
        <w:t xml:space="preserve">au sein de l’établissement catholique </w:t>
      </w:r>
      <w:r w:rsidRPr="00D33E60">
        <w:rPr>
          <w:rFonts w:asciiTheme="minorHAnsi" w:eastAsia="SimSun" w:hAnsiTheme="minorHAnsi" w:cstheme="minorHAnsi"/>
          <w:kern w:val="1"/>
          <w:sz w:val="22"/>
          <w:szCs w:val="22"/>
          <w:lang w:eastAsia="hi-IN" w:bidi="hi-IN"/>
        </w:rPr>
        <w:t>« </w:t>
      </w:r>
      <w:r w:rsidR="00F258D5" w:rsidRPr="00D33E60">
        <w:rPr>
          <w:rFonts w:asciiTheme="minorHAnsi" w:eastAsia="SimSun" w:hAnsiTheme="minorHAnsi" w:cstheme="minorHAnsi"/>
          <w:kern w:val="1"/>
          <w:sz w:val="22"/>
          <w:szCs w:val="22"/>
          <w:lang w:eastAsia="hi-IN" w:bidi="hi-IN"/>
        </w:rPr>
        <w:t>Ecole Notre-Dame de l’Assomption</w:t>
      </w:r>
      <w:r w:rsidRPr="00D33E60">
        <w:rPr>
          <w:rFonts w:asciiTheme="minorHAnsi" w:eastAsia="SimSun" w:hAnsiTheme="minorHAnsi" w:cstheme="minorHAnsi"/>
          <w:kern w:val="1"/>
          <w:sz w:val="22"/>
          <w:szCs w:val="22"/>
          <w:lang w:eastAsia="hi-IN" w:bidi="hi-IN"/>
        </w:rPr>
        <w:t> »</w:t>
      </w:r>
      <w:r w:rsidR="00F258D5" w:rsidRPr="00D33E60">
        <w:rPr>
          <w:rFonts w:asciiTheme="minorHAnsi" w:eastAsia="SimSun" w:hAnsiTheme="minorHAnsi" w:cstheme="minorHAnsi"/>
          <w:kern w:val="1"/>
          <w:sz w:val="22"/>
          <w:szCs w:val="22"/>
          <w:lang w:eastAsia="hi-IN" w:bidi="hi-IN"/>
        </w:rPr>
        <w:t xml:space="preserve">, </w:t>
      </w:r>
      <w:r w:rsidR="006C0A19" w:rsidRPr="00D33E60">
        <w:rPr>
          <w:rFonts w:asciiTheme="minorHAnsi" w:eastAsia="SimSun" w:hAnsiTheme="minorHAnsi" w:cstheme="minorHAnsi"/>
          <w:kern w:val="1"/>
          <w:sz w:val="22"/>
          <w:szCs w:val="22"/>
          <w:lang w:eastAsia="hi-IN" w:bidi="hi-IN"/>
        </w:rPr>
        <w:t>et à préciser</w:t>
      </w:r>
      <w:r w:rsidR="00F258D5" w:rsidRPr="00D33E60">
        <w:rPr>
          <w:rFonts w:asciiTheme="minorHAnsi" w:eastAsia="SimSun" w:hAnsiTheme="minorHAnsi" w:cstheme="minorHAnsi"/>
          <w:kern w:val="1"/>
          <w:sz w:val="22"/>
          <w:szCs w:val="22"/>
          <w:lang w:eastAsia="hi-IN" w:bidi="hi-IN"/>
        </w:rPr>
        <w:t xml:space="preserve"> les obligations </w:t>
      </w:r>
      <w:r w:rsidR="006C0A19" w:rsidRPr="00D33E60">
        <w:rPr>
          <w:rFonts w:asciiTheme="minorHAnsi" w:eastAsia="SimSun" w:hAnsiTheme="minorHAnsi" w:cstheme="minorHAnsi"/>
          <w:kern w:val="1"/>
          <w:sz w:val="22"/>
          <w:szCs w:val="22"/>
          <w:lang w:eastAsia="hi-IN" w:bidi="hi-IN"/>
        </w:rPr>
        <w:t>respectives</w:t>
      </w:r>
      <w:r w:rsidR="00F258D5" w:rsidRPr="00D33E60">
        <w:rPr>
          <w:rFonts w:asciiTheme="minorHAnsi" w:eastAsia="SimSun" w:hAnsiTheme="minorHAnsi" w:cstheme="minorHAnsi"/>
          <w:kern w:val="1"/>
          <w:sz w:val="22"/>
          <w:szCs w:val="22"/>
          <w:lang w:eastAsia="hi-IN" w:bidi="hi-IN"/>
        </w:rPr>
        <w:t xml:space="preserve"> de chacune des parties.</w:t>
      </w:r>
    </w:p>
    <w:p w14:paraId="4D6078B4" w14:textId="09036F48" w:rsidR="005973F7" w:rsidRPr="00D33E60" w:rsidRDefault="005973F7" w:rsidP="00D33E60">
      <w:pPr>
        <w:widowControl w:val="0"/>
        <w:tabs>
          <w:tab w:val="left" w:pos="6521"/>
        </w:tabs>
        <w:suppressAutoHyphens/>
        <w:spacing w:after="120"/>
        <w:jc w:val="both"/>
        <w:rPr>
          <w:rFonts w:asciiTheme="minorHAnsi" w:hAnsiTheme="minorHAnsi" w:cstheme="minorHAnsi"/>
          <w:sz w:val="22"/>
          <w:szCs w:val="22"/>
        </w:rPr>
      </w:pPr>
      <w:r w:rsidRPr="00D33E60">
        <w:rPr>
          <w:rFonts w:asciiTheme="minorHAnsi" w:hAnsiTheme="minorHAnsi" w:cstheme="minorHAnsi"/>
          <w:sz w:val="22"/>
          <w:szCs w:val="22"/>
        </w:rPr>
        <w:t>La signature du contrat de scolarisation est obligatoire pour l’inscription dans l’établissement.</w:t>
      </w:r>
    </w:p>
    <w:p w14:paraId="6907D122" w14:textId="77777777" w:rsidR="00AE21A0" w:rsidRPr="00D33E60" w:rsidRDefault="00AE21A0" w:rsidP="00D33E60">
      <w:pPr>
        <w:widowControl w:val="0"/>
        <w:tabs>
          <w:tab w:val="left" w:pos="6521"/>
        </w:tabs>
        <w:suppressAutoHyphens/>
        <w:spacing w:after="120"/>
        <w:jc w:val="both"/>
        <w:rPr>
          <w:rFonts w:asciiTheme="minorHAnsi" w:eastAsia="SimSun" w:hAnsiTheme="minorHAnsi" w:cstheme="minorHAnsi"/>
          <w:kern w:val="1"/>
          <w:sz w:val="22"/>
          <w:szCs w:val="22"/>
          <w:lang w:eastAsia="hi-IN" w:bidi="hi-IN"/>
        </w:rPr>
      </w:pPr>
    </w:p>
    <w:p w14:paraId="3BE64E8A" w14:textId="3615E396" w:rsidR="00F258D5" w:rsidRPr="00D33E60" w:rsidRDefault="00F258D5" w:rsidP="00D33E60">
      <w:pPr>
        <w:pStyle w:val="Paragraphedeliste"/>
        <w:widowControl w:val="0"/>
        <w:numPr>
          <w:ilvl w:val="0"/>
          <w:numId w:val="4"/>
        </w:numPr>
        <w:tabs>
          <w:tab w:val="left" w:pos="6521"/>
        </w:tabs>
        <w:suppressAutoHyphens/>
        <w:spacing w:after="120"/>
        <w:jc w:val="both"/>
        <w:rPr>
          <w:rFonts w:asciiTheme="minorHAnsi" w:eastAsia="SimSun" w:hAnsiTheme="minorHAnsi" w:cstheme="minorHAnsi"/>
          <w:b/>
          <w:bCs/>
          <w:kern w:val="1"/>
          <w:sz w:val="22"/>
          <w:szCs w:val="22"/>
          <w:u w:val="single"/>
          <w:lang w:eastAsia="hi-IN" w:bidi="hi-IN"/>
        </w:rPr>
      </w:pPr>
      <w:r w:rsidRPr="00D33E60">
        <w:rPr>
          <w:rFonts w:asciiTheme="minorHAnsi" w:eastAsia="SimSun" w:hAnsiTheme="minorHAnsi" w:cstheme="minorHAnsi"/>
          <w:b/>
          <w:bCs/>
          <w:kern w:val="1"/>
          <w:sz w:val="22"/>
          <w:szCs w:val="22"/>
          <w:u w:val="single"/>
          <w:lang w:eastAsia="hi-IN" w:bidi="hi-IN"/>
        </w:rPr>
        <w:t xml:space="preserve"> Engagements de l'établissement</w:t>
      </w:r>
    </w:p>
    <w:p w14:paraId="0D5FEAB7" w14:textId="6F91ADC7" w:rsidR="00F258D5" w:rsidRPr="00D33E60" w:rsidRDefault="00F258D5" w:rsidP="00D33E60">
      <w:pPr>
        <w:widowControl w:val="0"/>
        <w:tabs>
          <w:tab w:val="left" w:pos="6521"/>
        </w:tabs>
        <w:suppressAutoHyphens/>
        <w:spacing w:after="120"/>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L’école Notre-Dame de l’Assomption s’engage à scolariser l(es)’élève(s) désigné(s) ci-dessus pour l’année scolaire 202</w:t>
      </w:r>
      <w:r w:rsidR="0018644C" w:rsidRPr="00D33E60">
        <w:rPr>
          <w:rFonts w:asciiTheme="minorHAnsi" w:eastAsia="SimSun" w:hAnsiTheme="minorHAnsi" w:cstheme="minorHAnsi"/>
          <w:kern w:val="1"/>
          <w:sz w:val="22"/>
          <w:szCs w:val="22"/>
          <w:lang w:eastAsia="hi-IN" w:bidi="hi-IN"/>
        </w:rPr>
        <w:t>5</w:t>
      </w:r>
      <w:r w:rsidRPr="00D33E60">
        <w:rPr>
          <w:rFonts w:asciiTheme="minorHAnsi" w:eastAsia="SimSun" w:hAnsiTheme="minorHAnsi" w:cstheme="minorHAnsi"/>
          <w:kern w:val="1"/>
          <w:sz w:val="22"/>
          <w:szCs w:val="22"/>
          <w:lang w:eastAsia="hi-IN" w:bidi="hi-IN"/>
        </w:rPr>
        <w:t>-202</w:t>
      </w:r>
      <w:r w:rsidR="0018644C" w:rsidRPr="00D33E60">
        <w:rPr>
          <w:rFonts w:asciiTheme="minorHAnsi" w:eastAsia="SimSun" w:hAnsiTheme="minorHAnsi" w:cstheme="minorHAnsi"/>
          <w:kern w:val="1"/>
          <w:sz w:val="22"/>
          <w:szCs w:val="22"/>
          <w:lang w:eastAsia="hi-IN" w:bidi="hi-IN"/>
        </w:rPr>
        <w:t>6</w:t>
      </w:r>
      <w:r w:rsidRPr="00D33E60">
        <w:rPr>
          <w:rFonts w:asciiTheme="minorHAnsi" w:eastAsia="SimSun" w:hAnsiTheme="minorHAnsi" w:cstheme="minorHAnsi"/>
          <w:kern w:val="1"/>
          <w:sz w:val="22"/>
          <w:szCs w:val="22"/>
          <w:lang w:eastAsia="hi-IN" w:bidi="hi-IN"/>
        </w:rPr>
        <w:t>, selon les principes du projet éducatif, le projet pastoral et selon le contrat d’association avec l’Etat garantissant le respect des programmes nationaux.</w:t>
      </w:r>
    </w:p>
    <w:p w14:paraId="59FAA74F" w14:textId="658B6225" w:rsidR="006C0A19" w:rsidRPr="00D33E60" w:rsidRDefault="006C0A19" w:rsidP="00D33E60">
      <w:pPr>
        <w:widowControl w:val="0"/>
        <w:tabs>
          <w:tab w:val="left" w:pos="6521"/>
        </w:tabs>
        <w:suppressAutoHyphens/>
        <w:spacing w:after="120"/>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Les membres de l’équipe de l’établissement (enseignants et personnels) s’engagent à accueillir et instruire l’élève dans une démarche bienveillante ainsi qu’à suivre attentivement son évolution.</w:t>
      </w:r>
    </w:p>
    <w:p w14:paraId="4290673D" w14:textId="77777777" w:rsidR="006C0A19" w:rsidRPr="00D33E60" w:rsidRDefault="006C0A19" w:rsidP="00D33E60">
      <w:pPr>
        <w:pStyle w:val="NormalWeb"/>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L’établissement s’engage également à informer les représentants légaux du déroulement de la scolarité de l’élève et à permettre l’exercice des droits parentaux dans le suivi de celle-ci.</w:t>
      </w:r>
    </w:p>
    <w:p w14:paraId="38D56268" w14:textId="77777777" w:rsidR="006C0A19" w:rsidRPr="00D33E60" w:rsidRDefault="006C0A19" w:rsidP="00D33E60">
      <w:pPr>
        <w:pStyle w:val="NormalWeb"/>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Chacun des représentants légaux disposera des mêmes droits et de la même information dans le suivi de scolarité (sauf situation différente dûment justifiée par la présentation d’une décision de justice).</w:t>
      </w:r>
    </w:p>
    <w:p w14:paraId="33BC1525" w14:textId="1DDC5E9F" w:rsidR="00F258D5" w:rsidRPr="00D33E60" w:rsidRDefault="00F258D5" w:rsidP="00D33E60">
      <w:pPr>
        <w:widowControl w:val="0"/>
        <w:tabs>
          <w:tab w:val="left" w:pos="6521"/>
        </w:tabs>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L'établissement s’engage par ailleurs à assurer une prestation de garderie (matin:7h30-8h, soir:16h</w:t>
      </w:r>
      <w:r w:rsidR="00105AF0" w:rsidRPr="00D33E60">
        <w:rPr>
          <w:rFonts w:asciiTheme="minorHAnsi" w:eastAsia="SimSun" w:hAnsiTheme="minorHAnsi" w:cstheme="minorHAnsi"/>
          <w:kern w:val="1"/>
          <w:sz w:val="22"/>
          <w:szCs w:val="22"/>
          <w:lang w:eastAsia="hi-IN" w:bidi="hi-IN"/>
        </w:rPr>
        <w:t>30</w:t>
      </w:r>
      <w:r w:rsidRPr="00D33E60">
        <w:rPr>
          <w:rFonts w:asciiTheme="minorHAnsi" w:eastAsia="SimSun" w:hAnsiTheme="minorHAnsi" w:cstheme="minorHAnsi"/>
          <w:kern w:val="1"/>
          <w:sz w:val="22"/>
          <w:szCs w:val="22"/>
          <w:lang w:eastAsia="hi-IN" w:bidi="hi-IN"/>
        </w:rPr>
        <w:t xml:space="preserve">-18h00) et de restauration selon les choix définis par les parents </w:t>
      </w:r>
      <w:r w:rsidR="006D2DEB" w:rsidRPr="00D33E60">
        <w:rPr>
          <w:rFonts w:asciiTheme="minorHAnsi" w:eastAsia="SimSun" w:hAnsiTheme="minorHAnsi" w:cstheme="minorHAnsi"/>
          <w:kern w:val="1"/>
          <w:sz w:val="22"/>
          <w:szCs w:val="22"/>
          <w:lang w:eastAsia="hi-IN" w:bidi="hi-IN"/>
        </w:rPr>
        <w:t>en début d’année scolaire</w:t>
      </w:r>
      <w:r w:rsidRPr="00D33E60">
        <w:rPr>
          <w:rFonts w:asciiTheme="minorHAnsi" w:eastAsia="SimSun" w:hAnsiTheme="minorHAnsi" w:cstheme="minorHAnsi"/>
          <w:kern w:val="1"/>
          <w:sz w:val="22"/>
          <w:szCs w:val="22"/>
          <w:lang w:eastAsia="hi-IN" w:bidi="hi-IN"/>
        </w:rPr>
        <w:t>.</w:t>
      </w:r>
    </w:p>
    <w:p w14:paraId="5183FBCA" w14:textId="77777777" w:rsidR="00F258D5" w:rsidRPr="00D33E60" w:rsidRDefault="00F258D5" w:rsidP="00D33E60">
      <w:pPr>
        <w:widowControl w:val="0"/>
        <w:tabs>
          <w:tab w:val="left" w:pos="6521"/>
        </w:tabs>
        <w:suppressAutoHyphens/>
        <w:jc w:val="both"/>
        <w:rPr>
          <w:rFonts w:asciiTheme="minorHAnsi" w:eastAsia="SimSun" w:hAnsiTheme="minorHAnsi" w:cstheme="minorHAnsi"/>
          <w:kern w:val="1"/>
          <w:sz w:val="22"/>
          <w:szCs w:val="22"/>
          <w:lang w:eastAsia="hi-IN" w:bidi="hi-IN"/>
        </w:rPr>
      </w:pPr>
    </w:p>
    <w:p w14:paraId="4F5F5BEF" w14:textId="4589190A" w:rsidR="00F258D5" w:rsidRPr="00D33E60" w:rsidRDefault="00F258D5" w:rsidP="00D33E60">
      <w:pPr>
        <w:pStyle w:val="Paragraphedeliste"/>
        <w:widowControl w:val="0"/>
        <w:numPr>
          <w:ilvl w:val="0"/>
          <w:numId w:val="4"/>
        </w:numPr>
        <w:tabs>
          <w:tab w:val="left" w:pos="6521"/>
        </w:tabs>
        <w:suppressAutoHyphens/>
        <w:jc w:val="both"/>
        <w:rPr>
          <w:rFonts w:asciiTheme="minorHAnsi" w:eastAsia="SimSun" w:hAnsiTheme="minorHAnsi" w:cstheme="minorHAnsi"/>
          <w:b/>
          <w:bCs/>
          <w:kern w:val="1"/>
          <w:sz w:val="22"/>
          <w:szCs w:val="22"/>
          <w:u w:val="single"/>
          <w:lang w:eastAsia="hi-IN" w:bidi="hi-IN"/>
        </w:rPr>
      </w:pPr>
      <w:r w:rsidRPr="00D33E60">
        <w:rPr>
          <w:rFonts w:asciiTheme="minorHAnsi" w:eastAsia="SimSun" w:hAnsiTheme="minorHAnsi" w:cstheme="minorHAnsi"/>
          <w:b/>
          <w:bCs/>
          <w:kern w:val="1"/>
          <w:sz w:val="22"/>
          <w:szCs w:val="22"/>
          <w:u w:val="single"/>
          <w:lang w:eastAsia="hi-IN" w:bidi="hi-IN"/>
        </w:rPr>
        <w:t xml:space="preserve"> Engagements des représentants légaux</w:t>
      </w:r>
    </w:p>
    <w:p w14:paraId="1856BAB7" w14:textId="77777777"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 xml:space="preserve">Les représentants légaux s’engagent à scolariser régulièrement l’élève en conformité avec les exigences légales d’assiduité. </w:t>
      </w:r>
    </w:p>
    <w:p w14:paraId="5245BE9E" w14:textId="77777777"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p>
    <w:p w14:paraId="3E360EC2" w14:textId="64C6A77C"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Les représentants légaux s’engagent à avoir pris connaissance du projet éducatif</w:t>
      </w:r>
      <w:r w:rsidR="00A558F4" w:rsidRPr="00D33E60">
        <w:rPr>
          <w:rFonts w:asciiTheme="minorHAnsi" w:eastAsia="SimSun" w:hAnsiTheme="minorHAnsi" w:cstheme="minorHAnsi"/>
          <w:kern w:val="1"/>
          <w:sz w:val="22"/>
          <w:szCs w:val="22"/>
          <w:lang w:eastAsia="hi-IN" w:bidi="hi-IN"/>
        </w:rPr>
        <w:t>, projet pastoral</w:t>
      </w:r>
      <w:r w:rsidRPr="00D33E60">
        <w:rPr>
          <w:rFonts w:asciiTheme="minorHAnsi" w:eastAsia="SimSun" w:hAnsiTheme="minorHAnsi" w:cstheme="minorHAnsi"/>
          <w:kern w:val="1"/>
          <w:sz w:val="22"/>
          <w:szCs w:val="22"/>
          <w:lang w:eastAsia="hi-IN" w:bidi="hi-IN"/>
        </w:rPr>
        <w:t xml:space="preserve"> et du règlement intérieur, y adhérer et mettre tout en œuvre afin de le faire respecter. Ils s’engagent également à respecter le caractère propre de l’établissement.</w:t>
      </w:r>
    </w:p>
    <w:p w14:paraId="3F737754" w14:textId="77777777" w:rsidR="00A558F4" w:rsidRPr="00D33E60" w:rsidRDefault="00A558F4" w:rsidP="00D33E60">
      <w:pPr>
        <w:pStyle w:val="NormalWeb"/>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lastRenderedPageBreak/>
        <w:t>Les représentants légaux s’engagent par ailleurs à maintenir une collaboration avec les différents acteurs de l’établissement et à tout mettre en œuvre pour suivre et favoriser l’évolution de l’élève dans l’établissement. Cela implique le suivi régulier de l’élève : signatures des documents, des bulletins, participation aux réunions de parents, aux entretiens individuels, aux suivis spécialisés demandés par l’équipe pédagogique.</w:t>
      </w:r>
    </w:p>
    <w:p w14:paraId="4BB59C72" w14:textId="77777777" w:rsidR="00A558F4" w:rsidRPr="00D33E60" w:rsidRDefault="00A558F4" w:rsidP="00D33E60">
      <w:pPr>
        <w:pStyle w:val="NormalWeb"/>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Les représentants légaux s'engagent à respecter les membres de la communauté éducative, à ne pas les dénigrer, ni user de la violence sous quelque forme que ce soit et envers quelque interlocuteur que ce soit.</w:t>
      </w:r>
    </w:p>
    <w:p w14:paraId="113F98EF" w14:textId="77777777" w:rsidR="00A558F4" w:rsidRPr="00D33E60" w:rsidRDefault="00A558F4" w:rsidP="00D33E60">
      <w:pPr>
        <w:pStyle w:val="NormalWeb"/>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Par principe, les représentants légaux exercent conjointement l’autorité parentale, sauf décision de justice contraire communiquée à l’établissement. Afin de favoriser le respect des droits parentaux de chacun, les représentants légaux s’engagent à informer l’établissement de toute modification (amiable ou judiciaire) dans l’exercice de leurs droits et dans la résidence habituelle de l’élève.</w:t>
      </w:r>
    </w:p>
    <w:p w14:paraId="4FDAC24B" w14:textId="77777777" w:rsidR="00A558F4" w:rsidRPr="00D33E60" w:rsidRDefault="00A558F4" w:rsidP="00D33E60">
      <w:pPr>
        <w:pStyle w:val="NormalWeb"/>
        <w:jc w:val="both"/>
        <w:rPr>
          <w:rFonts w:asciiTheme="minorHAnsi" w:hAnsiTheme="minorHAnsi" w:cstheme="minorHAnsi"/>
          <w:b/>
          <w:bCs/>
          <w:color w:val="000000"/>
          <w:sz w:val="22"/>
          <w:szCs w:val="22"/>
        </w:rPr>
      </w:pPr>
      <w:r w:rsidRPr="00D33E60">
        <w:rPr>
          <w:rFonts w:asciiTheme="minorHAnsi" w:hAnsiTheme="minorHAnsi" w:cstheme="minorHAnsi"/>
          <w:b/>
          <w:bCs/>
          <w:color w:val="000000"/>
          <w:sz w:val="22"/>
          <w:szCs w:val="22"/>
        </w:rPr>
        <w:t>Nous rappelons que les représentants légaux restent les premiers éducateurs de l’élève.</w:t>
      </w:r>
    </w:p>
    <w:p w14:paraId="165C9D4D" w14:textId="77777777" w:rsidR="00A558F4" w:rsidRPr="00D33E60" w:rsidRDefault="00A558F4" w:rsidP="00D33E60">
      <w:pPr>
        <w:pStyle w:val="NormalWeb"/>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Cette disposition dans son ensemble constitue une obligation essentielle et déterminante à l’engagement de l’établissement dans le contrat.</w:t>
      </w:r>
    </w:p>
    <w:p w14:paraId="3AE10FA7" w14:textId="608F6D46" w:rsidR="00F258D5" w:rsidRPr="00D33E60" w:rsidRDefault="00F258D5" w:rsidP="00D33E60">
      <w:pPr>
        <w:widowControl w:val="0"/>
        <w:tabs>
          <w:tab w:val="left" w:pos="6521"/>
        </w:tabs>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Les représentants légaux reconnaissent avoir pris connaissance du coût de la scolarisation de leur enfant au sein de l’école Notre-Dame de l’Assomption et s’engagent à en assurer la charge financière, dans les conditions du règlement financier annexé à la présente convention</w:t>
      </w:r>
      <w:r w:rsidR="006D2DEB" w:rsidRPr="00D33E60">
        <w:rPr>
          <w:rFonts w:asciiTheme="minorHAnsi" w:eastAsia="SimSun" w:hAnsiTheme="minorHAnsi" w:cstheme="minorHAnsi"/>
          <w:kern w:val="1"/>
          <w:sz w:val="22"/>
          <w:szCs w:val="22"/>
          <w:lang w:eastAsia="hi-IN" w:bidi="hi-IN"/>
        </w:rPr>
        <w:t xml:space="preserve"> (contrat financier)</w:t>
      </w:r>
      <w:r w:rsidRPr="00D33E60">
        <w:rPr>
          <w:rFonts w:asciiTheme="minorHAnsi" w:eastAsia="SimSun" w:hAnsiTheme="minorHAnsi" w:cstheme="minorHAnsi"/>
          <w:kern w:val="1"/>
          <w:sz w:val="22"/>
          <w:szCs w:val="22"/>
          <w:lang w:eastAsia="hi-IN" w:bidi="hi-IN"/>
        </w:rPr>
        <w:t>.</w:t>
      </w:r>
    </w:p>
    <w:p w14:paraId="67225813" w14:textId="77777777" w:rsidR="00F258D5" w:rsidRPr="00D33E60" w:rsidRDefault="00F258D5" w:rsidP="00D33E60">
      <w:pPr>
        <w:widowControl w:val="0"/>
        <w:tabs>
          <w:tab w:val="left" w:pos="6521"/>
        </w:tabs>
        <w:suppressAutoHyphens/>
        <w:jc w:val="both"/>
        <w:rPr>
          <w:rFonts w:asciiTheme="minorHAnsi" w:eastAsia="SimSun" w:hAnsiTheme="minorHAnsi" w:cstheme="minorHAnsi"/>
          <w:kern w:val="1"/>
          <w:sz w:val="22"/>
          <w:szCs w:val="22"/>
          <w:lang w:eastAsia="hi-IN" w:bidi="hi-IN"/>
        </w:rPr>
      </w:pPr>
    </w:p>
    <w:p w14:paraId="2B99CC03" w14:textId="63148E37" w:rsidR="00F258D5" w:rsidRPr="00D33E60" w:rsidRDefault="00F258D5" w:rsidP="00D33E60">
      <w:pPr>
        <w:pStyle w:val="Paragraphedeliste"/>
        <w:widowControl w:val="0"/>
        <w:numPr>
          <w:ilvl w:val="0"/>
          <w:numId w:val="4"/>
        </w:numPr>
        <w:tabs>
          <w:tab w:val="left" w:pos="6521"/>
        </w:tabs>
        <w:suppressAutoHyphens/>
        <w:jc w:val="both"/>
        <w:rPr>
          <w:rFonts w:asciiTheme="minorHAnsi" w:eastAsia="SimSun" w:hAnsiTheme="minorHAnsi" w:cstheme="minorHAnsi"/>
          <w:b/>
          <w:bCs/>
          <w:kern w:val="1"/>
          <w:sz w:val="22"/>
          <w:szCs w:val="22"/>
          <w:u w:val="single"/>
          <w:lang w:eastAsia="hi-IN" w:bidi="hi-IN"/>
        </w:rPr>
      </w:pPr>
      <w:r w:rsidRPr="00D33E60">
        <w:rPr>
          <w:rFonts w:asciiTheme="minorHAnsi" w:eastAsia="SimSun" w:hAnsiTheme="minorHAnsi" w:cstheme="minorHAnsi"/>
          <w:b/>
          <w:bCs/>
          <w:kern w:val="1"/>
          <w:sz w:val="22"/>
          <w:szCs w:val="22"/>
          <w:u w:val="single"/>
          <w:lang w:eastAsia="hi-IN" w:bidi="hi-IN"/>
        </w:rPr>
        <w:t xml:space="preserve"> </w:t>
      </w:r>
      <w:r w:rsidR="00A558F4" w:rsidRPr="00D33E60">
        <w:rPr>
          <w:rFonts w:asciiTheme="minorHAnsi" w:eastAsia="SimSun" w:hAnsiTheme="minorHAnsi" w:cstheme="minorHAnsi"/>
          <w:b/>
          <w:bCs/>
          <w:kern w:val="1"/>
          <w:sz w:val="22"/>
          <w:szCs w:val="22"/>
          <w:u w:val="single"/>
          <w:lang w:eastAsia="hi-IN" w:bidi="hi-IN"/>
        </w:rPr>
        <w:t xml:space="preserve">Adhésion à la convention financière </w:t>
      </w:r>
    </w:p>
    <w:p w14:paraId="46345346" w14:textId="7EB0B595" w:rsidR="00F258D5" w:rsidRPr="00D33E60" w:rsidRDefault="00F258D5" w:rsidP="00D33E60">
      <w:pPr>
        <w:widowControl w:val="0"/>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 xml:space="preserve">Le coût de la scolarisation comprend plusieurs éléments distincts : la contribution familiale, les prestations périscolaires diverses et l'adhésion volontaire à l’APEL, dont le détail et les modalités de paiement figurent </w:t>
      </w:r>
      <w:r w:rsidR="006D2DEB" w:rsidRPr="00D33E60">
        <w:rPr>
          <w:rFonts w:asciiTheme="minorHAnsi" w:eastAsia="SimSun" w:hAnsiTheme="minorHAnsi" w:cstheme="minorHAnsi"/>
          <w:kern w:val="1"/>
          <w:sz w:val="22"/>
          <w:szCs w:val="22"/>
          <w:lang w:eastAsia="hi-IN" w:bidi="hi-IN"/>
        </w:rPr>
        <w:t>dans le contrat financier</w:t>
      </w:r>
      <w:r w:rsidRPr="00D33E60">
        <w:rPr>
          <w:rFonts w:asciiTheme="minorHAnsi" w:eastAsia="SimSun" w:hAnsiTheme="minorHAnsi" w:cstheme="minorHAnsi"/>
          <w:kern w:val="1"/>
          <w:sz w:val="22"/>
          <w:szCs w:val="22"/>
          <w:lang w:eastAsia="hi-IN" w:bidi="hi-IN"/>
        </w:rPr>
        <w:t>.</w:t>
      </w:r>
    </w:p>
    <w:p w14:paraId="3B4F5DD7" w14:textId="5B12A258" w:rsidR="00A558F4" w:rsidRPr="00D33E60" w:rsidRDefault="00A558F4" w:rsidP="00D33E60">
      <w:pPr>
        <w:widowControl w:val="0"/>
        <w:suppressAutoHyphens/>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 xml:space="preserve">Les représentants légaux reconnaissent avoir pris connaissance et adhérer au contrat financier. </w:t>
      </w:r>
    </w:p>
    <w:p w14:paraId="5E4FA693" w14:textId="77777777" w:rsidR="00681EC1" w:rsidRPr="00D33E60" w:rsidRDefault="00681EC1" w:rsidP="00D33E60">
      <w:pPr>
        <w:widowControl w:val="0"/>
        <w:suppressAutoHyphens/>
        <w:jc w:val="both"/>
        <w:rPr>
          <w:rFonts w:asciiTheme="minorHAnsi" w:eastAsia="SimSun" w:hAnsiTheme="minorHAnsi" w:cstheme="minorHAnsi"/>
          <w:kern w:val="1"/>
          <w:sz w:val="22"/>
          <w:szCs w:val="22"/>
          <w:lang w:eastAsia="hi-IN" w:bidi="hi-IN"/>
        </w:rPr>
      </w:pPr>
    </w:p>
    <w:p w14:paraId="18871B58" w14:textId="0B86A181" w:rsidR="00F258D5" w:rsidRPr="00D33E60" w:rsidRDefault="00F258D5" w:rsidP="00D33E60">
      <w:pPr>
        <w:pStyle w:val="Paragraphedeliste"/>
        <w:widowControl w:val="0"/>
        <w:numPr>
          <w:ilvl w:val="0"/>
          <w:numId w:val="4"/>
        </w:numPr>
        <w:tabs>
          <w:tab w:val="left" w:pos="6521"/>
        </w:tabs>
        <w:suppressAutoHyphens/>
        <w:jc w:val="both"/>
        <w:rPr>
          <w:rFonts w:asciiTheme="minorHAnsi" w:eastAsia="SimSun" w:hAnsiTheme="minorHAnsi" w:cstheme="minorHAnsi"/>
          <w:b/>
          <w:bCs/>
          <w:kern w:val="1"/>
          <w:sz w:val="22"/>
          <w:szCs w:val="22"/>
          <w:u w:val="single"/>
          <w:lang w:eastAsia="hi-IN" w:bidi="hi-IN"/>
        </w:rPr>
      </w:pPr>
      <w:r w:rsidRPr="00D33E60">
        <w:rPr>
          <w:rFonts w:asciiTheme="minorHAnsi" w:eastAsia="SimSun" w:hAnsiTheme="minorHAnsi" w:cstheme="minorHAnsi"/>
          <w:b/>
          <w:bCs/>
          <w:kern w:val="1"/>
          <w:sz w:val="22"/>
          <w:szCs w:val="22"/>
          <w:u w:val="single"/>
          <w:lang w:eastAsia="hi-IN" w:bidi="hi-IN"/>
        </w:rPr>
        <w:t xml:space="preserve"> Assurances</w:t>
      </w:r>
    </w:p>
    <w:p w14:paraId="1230ADA7" w14:textId="77777777" w:rsidR="00F258D5" w:rsidRPr="00D33E60" w:rsidRDefault="00F258D5" w:rsidP="00D33E60">
      <w:pPr>
        <w:widowControl w:val="0"/>
        <w:tabs>
          <w:tab w:val="left" w:pos="6521"/>
        </w:tabs>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Les représentants légaux s’engagent à assurer l'élève pour les activités et sorties scolaires, et à produire une attestation responsabilité civile dès la rentrée scolaire en cours de validité. Les enfants ont une assurance individuelle accident par l’assurance Saint-Christophe.</w:t>
      </w:r>
    </w:p>
    <w:p w14:paraId="09D78AA7" w14:textId="77777777" w:rsidR="00AE21A0" w:rsidRPr="00D33E60" w:rsidRDefault="00AE21A0" w:rsidP="00D33E60">
      <w:pPr>
        <w:widowControl w:val="0"/>
        <w:tabs>
          <w:tab w:val="left" w:pos="6521"/>
        </w:tabs>
        <w:suppressAutoHyphens/>
        <w:jc w:val="both"/>
        <w:rPr>
          <w:rFonts w:asciiTheme="minorHAnsi" w:eastAsia="SimSun" w:hAnsiTheme="minorHAnsi" w:cstheme="minorHAnsi"/>
          <w:kern w:val="1"/>
          <w:sz w:val="22"/>
          <w:szCs w:val="22"/>
          <w:lang w:eastAsia="hi-IN" w:bidi="hi-IN"/>
        </w:rPr>
      </w:pPr>
    </w:p>
    <w:p w14:paraId="5D425961" w14:textId="0BE86248" w:rsidR="00F258D5" w:rsidRPr="00D33E60" w:rsidRDefault="00F258D5" w:rsidP="00D33E60">
      <w:pPr>
        <w:pStyle w:val="Paragraphedeliste"/>
        <w:widowControl w:val="0"/>
        <w:numPr>
          <w:ilvl w:val="0"/>
          <w:numId w:val="4"/>
        </w:numPr>
        <w:tabs>
          <w:tab w:val="left" w:pos="6521"/>
        </w:tabs>
        <w:suppressAutoHyphens/>
        <w:jc w:val="both"/>
        <w:rPr>
          <w:rFonts w:asciiTheme="minorHAnsi" w:eastAsia="SimSun" w:hAnsiTheme="minorHAnsi" w:cstheme="minorHAnsi"/>
          <w:b/>
          <w:bCs/>
          <w:kern w:val="1"/>
          <w:sz w:val="22"/>
          <w:szCs w:val="22"/>
          <w:u w:val="single"/>
          <w:lang w:eastAsia="hi-IN" w:bidi="hi-IN"/>
        </w:rPr>
      </w:pPr>
      <w:r w:rsidRPr="00D33E60">
        <w:rPr>
          <w:rFonts w:asciiTheme="minorHAnsi" w:eastAsia="SimSun" w:hAnsiTheme="minorHAnsi" w:cstheme="minorHAnsi"/>
          <w:b/>
          <w:bCs/>
          <w:kern w:val="1"/>
          <w:sz w:val="22"/>
          <w:szCs w:val="22"/>
          <w:u w:val="single"/>
          <w:lang w:eastAsia="hi-IN" w:bidi="hi-IN"/>
        </w:rPr>
        <w:t xml:space="preserve"> Dégradation du matériel</w:t>
      </w:r>
    </w:p>
    <w:p w14:paraId="556BBAEC" w14:textId="2DE65563" w:rsidR="00F258D5" w:rsidRPr="00D33E60" w:rsidRDefault="00F258D5" w:rsidP="00D33E60">
      <w:pPr>
        <w:widowControl w:val="0"/>
        <w:tabs>
          <w:tab w:val="left" w:pos="6521"/>
        </w:tabs>
        <w:suppressAutoHyphens/>
        <w:jc w:val="both"/>
        <w:rPr>
          <w:rFonts w:asciiTheme="minorHAnsi" w:eastAsia="SimSun" w:hAnsiTheme="minorHAnsi" w:cstheme="minorHAnsi"/>
          <w:kern w:val="1"/>
          <w:sz w:val="22"/>
          <w:szCs w:val="22"/>
          <w:lang w:eastAsia="hi-IN" w:bidi="hi-IN"/>
        </w:rPr>
      </w:pPr>
      <w:r w:rsidRPr="00D33E60">
        <w:rPr>
          <w:rFonts w:asciiTheme="minorHAnsi" w:eastAsia="SimSun" w:hAnsiTheme="minorHAnsi" w:cstheme="minorHAnsi"/>
          <w:kern w:val="1"/>
          <w:sz w:val="22"/>
          <w:szCs w:val="22"/>
          <w:lang w:eastAsia="hi-IN" w:bidi="hi-IN"/>
        </w:rPr>
        <w:t>La remise en état ou le remplacement du matériel dégradé par un élève fera l'objet d'une facturation aux représentants légaux sur la base du coût réel incluant les frais de main-d'œuvre.</w:t>
      </w:r>
    </w:p>
    <w:p w14:paraId="2169D4A0" w14:textId="77777777" w:rsidR="00383729" w:rsidRPr="00D33E60" w:rsidRDefault="00383729" w:rsidP="00D33E60">
      <w:pPr>
        <w:widowControl w:val="0"/>
        <w:tabs>
          <w:tab w:val="left" w:pos="6521"/>
        </w:tabs>
        <w:suppressAutoHyphens/>
        <w:jc w:val="both"/>
        <w:rPr>
          <w:rFonts w:asciiTheme="minorHAnsi" w:eastAsia="SimSun" w:hAnsiTheme="minorHAnsi" w:cstheme="minorHAnsi"/>
          <w:kern w:val="1"/>
          <w:sz w:val="22"/>
          <w:szCs w:val="22"/>
          <w:lang w:eastAsia="hi-IN" w:bidi="hi-IN"/>
        </w:rPr>
      </w:pPr>
    </w:p>
    <w:p w14:paraId="729DB42B" w14:textId="6B5A8A86" w:rsidR="00383729" w:rsidRPr="00D33E60" w:rsidRDefault="00383729" w:rsidP="00D33E60">
      <w:pPr>
        <w:pStyle w:val="Paragraphedeliste"/>
        <w:widowControl w:val="0"/>
        <w:numPr>
          <w:ilvl w:val="0"/>
          <w:numId w:val="4"/>
        </w:numPr>
        <w:tabs>
          <w:tab w:val="left" w:pos="6521"/>
        </w:tabs>
        <w:suppressAutoHyphens/>
        <w:jc w:val="both"/>
        <w:rPr>
          <w:rFonts w:asciiTheme="minorHAnsi" w:eastAsia="SimSun" w:hAnsiTheme="minorHAnsi" w:cstheme="minorHAnsi"/>
          <w:b/>
          <w:bCs/>
          <w:kern w:val="1"/>
          <w:sz w:val="22"/>
          <w:szCs w:val="22"/>
          <w:u w:val="single"/>
          <w:lang w:eastAsia="hi-IN" w:bidi="hi-IN"/>
        </w:rPr>
      </w:pPr>
      <w:r w:rsidRPr="00D33E60">
        <w:rPr>
          <w:rFonts w:asciiTheme="minorHAnsi" w:eastAsia="SimSun" w:hAnsiTheme="minorHAnsi" w:cstheme="minorHAnsi"/>
          <w:b/>
          <w:bCs/>
          <w:kern w:val="1"/>
          <w:sz w:val="22"/>
          <w:szCs w:val="22"/>
          <w:u w:val="single"/>
          <w:lang w:eastAsia="hi-IN" w:bidi="hi-IN"/>
        </w:rPr>
        <w:t xml:space="preserve"> Durée du contrat</w:t>
      </w:r>
    </w:p>
    <w:p w14:paraId="242A7D79" w14:textId="61730B2A" w:rsidR="00383729" w:rsidRPr="00D33E60" w:rsidRDefault="00383729" w:rsidP="00D33E60">
      <w:pPr>
        <w:widowControl w:val="0"/>
        <w:tabs>
          <w:tab w:val="left" w:pos="6521"/>
        </w:tabs>
        <w:suppressAutoHyphens/>
        <w:jc w:val="both"/>
        <w:rPr>
          <w:rFonts w:asciiTheme="minorHAnsi" w:eastAsia="SimSun" w:hAnsiTheme="minorHAnsi" w:cstheme="minorHAnsi"/>
          <w:kern w:val="1"/>
          <w:sz w:val="22"/>
          <w:szCs w:val="22"/>
          <w:lang w:eastAsia="hi-IN" w:bidi="hi-IN"/>
        </w:rPr>
      </w:pPr>
      <w:r w:rsidRPr="00D33E60">
        <w:rPr>
          <w:rFonts w:asciiTheme="minorHAnsi" w:hAnsiTheme="minorHAnsi" w:cstheme="minorHAnsi"/>
          <w:color w:val="000000"/>
          <w:sz w:val="22"/>
          <w:szCs w:val="22"/>
        </w:rPr>
        <w:t xml:space="preserve">La présente convention est annuelle, elle prend effet </w:t>
      </w:r>
      <w:r w:rsidRPr="00D33E60">
        <w:rPr>
          <w:rFonts w:asciiTheme="minorHAnsi" w:hAnsiTheme="minorHAnsi" w:cstheme="minorHAnsi"/>
          <w:color w:val="000000"/>
          <w:sz w:val="22"/>
          <w:szCs w:val="22"/>
        </w:rPr>
        <w:t>au 1</w:t>
      </w:r>
      <w:r w:rsidRPr="00D33E60">
        <w:rPr>
          <w:rFonts w:asciiTheme="minorHAnsi" w:hAnsiTheme="minorHAnsi" w:cstheme="minorHAnsi"/>
          <w:color w:val="000000"/>
          <w:sz w:val="22"/>
          <w:szCs w:val="22"/>
          <w:vertAlign w:val="superscript"/>
        </w:rPr>
        <w:t>er</w:t>
      </w:r>
      <w:r w:rsidRPr="00D33E60">
        <w:rPr>
          <w:rFonts w:asciiTheme="minorHAnsi" w:hAnsiTheme="minorHAnsi" w:cstheme="minorHAnsi"/>
          <w:color w:val="000000"/>
          <w:sz w:val="22"/>
          <w:szCs w:val="22"/>
        </w:rPr>
        <w:t xml:space="preserve"> septembre 2026 </w:t>
      </w:r>
      <w:r w:rsidRPr="00D33E60">
        <w:rPr>
          <w:rFonts w:asciiTheme="minorHAnsi" w:hAnsiTheme="minorHAnsi" w:cstheme="minorHAnsi"/>
          <w:color w:val="000000"/>
          <w:sz w:val="22"/>
          <w:szCs w:val="22"/>
        </w:rPr>
        <w:t xml:space="preserve">et arrive à échéance à la fin de l’année scolaire au </w:t>
      </w:r>
      <w:r w:rsidRPr="00D33E60">
        <w:rPr>
          <w:rFonts w:asciiTheme="minorHAnsi" w:hAnsiTheme="minorHAnsi" w:cstheme="minorHAnsi"/>
          <w:color w:val="000000"/>
          <w:sz w:val="22"/>
          <w:szCs w:val="22"/>
        </w:rPr>
        <w:t>2026-2027.</w:t>
      </w:r>
    </w:p>
    <w:p w14:paraId="0FBF180F" w14:textId="77777777" w:rsidR="00383729" w:rsidRPr="00D33E60" w:rsidRDefault="00383729" w:rsidP="00D33E60">
      <w:pPr>
        <w:widowControl w:val="0"/>
        <w:tabs>
          <w:tab w:val="left" w:pos="6521"/>
        </w:tabs>
        <w:suppressAutoHyphens/>
        <w:jc w:val="both"/>
        <w:rPr>
          <w:rFonts w:asciiTheme="minorHAnsi" w:eastAsia="SimSun" w:hAnsiTheme="minorHAnsi" w:cstheme="minorHAnsi"/>
          <w:kern w:val="1"/>
          <w:sz w:val="22"/>
          <w:szCs w:val="22"/>
          <w:lang w:eastAsia="hi-IN" w:bidi="hi-IN"/>
        </w:rPr>
      </w:pPr>
    </w:p>
    <w:p w14:paraId="7866772D" w14:textId="77777777" w:rsidR="00F86C8D" w:rsidRPr="00D33E60" w:rsidRDefault="00F86C8D" w:rsidP="00D33E60">
      <w:pPr>
        <w:widowControl w:val="0"/>
        <w:tabs>
          <w:tab w:val="left" w:pos="6521"/>
        </w:tabs>
        <w:suppressAutoHyphens/>
        <w:jc w:val="both"/>
        <w:rPr>
          <w:rFonts w:asciiTheme="minorHAnsi" w:eastAsia="SimSun" w:hAnsiTheme="minorHAnsi" w:cstheme="minorHAnsi"/>
          <w:kern w:val="1"/>
          <w:sz w:val="22"/>
          <w:szCs w:val="22"/>
          <w:lang w:eastAsia="hi-IN" w:bidi="hi-IN"/>
        </w:rPr>
      </w:pPr>
    </w:p>
    <w:p w14:paraId="20EEE406" w14:textId="2322C26D" w:rsidR="00F258D5" w:rsidRPr="00D33E60" w:rsidRDefault="00F258D5" w:rsidP="00D33E60">
      <w:pPr>
        <w:pStyle w:val="Paragraphedeliste"/>
        <w:widowControl w:val="0"/>
        <w:numPr>
          <w:ilvl w:val="0"/>
          <w:numId w:val="4"/>
        </w:numPr>
        <w:tabs>
          <w:tab w:val="left" w:pos="6521"/>
        </w:tabs>
        <w:suppressAutoHyphens/>
        <w:jc w:val="both"/>
        <w:rPr>
          <w:rFonts w:asciiTheme="minorHAnsi" w:hAnsiTheme="minorHAnsi" w:cstheme="minorHAnsi"/>
          <w:b/>
          <w:bCs/>
          <w:color w:val="000000"/>
          <w:sz w:val="22"/>
          <w:szCs w:val="22"/>
          <w:u w:val="single"/>
        </w:rPr>
      </w:pPr>
      <w:r w:rsidRPr="00D33E60">
        <w:rPr>
          <w:rFonts w:asciiTheme="minorHAnsi" w:eastAsia="SimSun" w:hAnsiTheme="minorHAnsi" w:cstheme="minorHAnsi"/>
          <w:b/>
          <w:bCs/>
          <w:kern w:val="1"/>
          <w:sz w:val="22"/>
          <w:szCs w:val="22"/>
          <w:u w:val="single"/>
          <w:lang w:eastAsia="hi-IN" w:bidi="hi-IN"/>
        </w:rPr>
        <w:t xml:space="preserve"> </w:t>
      </w:r>
      <w:r w:rsidR="00681EC1" w:rsidRPr="00D33E60">
        <w:rPr>
          <w:rFonts w:asciiTheme="minorHAnsi" w:hAnsiTheme="minorHAnsi" w:cstheme="minorHAnsi"/>
          <w:b/>
          <w:bCs/>
          <w:color w:val="000000"/>
          <w:sz w:val="22"/>
          <w:szCs w:val="22"/>
          <w:u w:val="single"/>
        </w:rPr>
        <w:t>Rupture anticipée en cours d’année scolaire</w:t>
      </w:r>
    </w:p>
    <w:p w14:paraId="08BA2D7F" w14:textId="20C86D50" w:rsidR="00D33E60" w:rsidRPr="00D33E60" w:rsidRDefault="00681EC1" w:rsidP="00D33E60">
      <w:pPr>
        <w:pStyle w:val="NormalWeb"/>
        <w:spacing w:before="0" w:beforeAutospacing="0" w:after="0" w:afterAutospacing="0"/>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Il pourra être mis fin à la convention de scolarisation en cours d’année scolaire, à l’initiative de l’établissement scolaire ou des représentants légaux, pour l’un des motifs légitimes suivants :</w:t>
      </w:r>
      <w:r w:rsidRPr="00D33E60">
        <w:rPr>
          <w:rFonts w:asciiTheme="minorHAnsi" w:hAnsiTheme="minorHAnsi" w:cstheme="minorHAnsi"/>
          <w:color w:val="000000"/>
          <w:sz w:val="22"/>
          <w:szCs w:val="22"/>
        </w:rPr>
        <w:t xml:space="preserve"> </w:t>
      </w:r>
      <w:r w:rsidRPr="00D33E60">
        <w:rPr>
          <w:rFonts w:asciiTheme="minorHAnsi" w:hAnsiTheme="minorHAnsi" w:cstheme="minorHAnsi"/>
          <w:color w:val="000000"/>
          <w:sz w:val="22"/>
          <w:szCs w:val="22"/>
        </w:rPr>
        <w:t>déménagement et changement d’établissement</w:t>
      </w:r>
      <w:r w:rsidRPr="00D33E60">
        <w:rPr>
          <w:rFonts w:asciiTheme="minorHAnsi" w:hAnsiTheme="minorHAnsi" w:cstheme="minorHAnsi"/>
          <w:color w:val="000000"/>
          <w:sz w:val="22"/>
          <w:szCs w:val="22"/>
        </w:rPr>
        <w:t xml:space="preserve">, </w:t>
      </w:r>
      <w:r w:rsidRPr="00D33E60">
        <w:rPr>
          <w:rFonts w:asciiTheme="minorHAnsi" w:hAnsiTheme="minorHAnsi" w:cstheme="minorHAnsi"/>
          <w:color w:val="000000"/>
          <w:sz w:val="22"/>
          <w:szCs w:val="22"/>
        </w:rPr>
        <w:t>exclusion disciplinaire</w:t>
      </w:r>
      <w:r w:rsidR="00D33E60" w:rsidRPr="00D33E60">
        <w:rPr>
          <w:rFonts w:asciiTheme="minorHAnsi" w:eastAsia="SimSun" w:hAnsiTheme="minorHAnsi" w:cstheme="minorHAnsi"/>
          <w:color w:val="000000"/>
          <w:kern w:val="1"/>
          <w:sz w:val="22"/>
          <w:szCs w:val="22"/>
          <w:lang w:eastAsia="hi-IN" w:bidi="hi-IN"/>
        </w:rPr>
        <w:t>, impayés, désaccord avec la famille sur l’orientation de l’élève, non-respect du projet d’école, non-respect du règlement intérieur</w:t>
      </w:r>
      <w:r w:rsidR="00D33E60" w:rsidRPr="00D33E60">
        <w:rPr>
          <w:rFonts w:asciiTheme="minorHAnsi" w:eastAsia="SimSun" w:hAnsiTheme="minorHAnsi" w:cstheme="minorHAnsi"/>
          <w:color w:val="000000"/>
          <w:kern w:val="1"/>
          <w:sz w:val="22"/>
          <w:szCs w:val="22"/>
          <w:lang w:eastAsia="hi-IN" w:bidi="hi-IN"/>
        </w:rPr>
        <w:t xml:space="preserve"> ou aux chartes informatiques et de confiance</w:t>
      </w:r>
      <w:r w:rsidR="00D33E60" w:rsidRPr="00D33E60">
        <w:rPr>
          <w:rFonts w:asciiTheme="minorHAnsi" w:eastAsia="SimSun" w:hAnsiTheme="minorHAnsi" w:cstheme="minorHAnsi"/>
          <w:color w:val="000000"/>
          <w:kern w:val="1"/>
          <w:sz w:val="22"/>
          <w:szCs w:val="22"/>
          <w:lang w:eastAsia="hi-IN" w:bidi="hi-IN"/>
        </w:rPr>
        <w:t>, perte de confiance entre la famille et l’établissement</w:t>
      </w:r>
      <w:r w:rsidR="00D33E60" w:rsidRPr="00D33E60">
        <w:rPr>
          <w:rFonts w:asciiTheme="minorHAnsi" w:eastAsia="SimSun" w:hAnsiTheme="minorHAnsi" w:cstheme="minorHAnsi"/>
          <w:color w:val="000000"/>
          <w:kern w:val="1"/>
          <w:sz w:val="22"/>
          <w:szCs w:val="22"/>
          <w:lang w:eastAsia="hi-IN" w:bidi="hi-IN"/>
        </w:rPr>
        <w:t>.</w:t>
      </w:r>
    </w:p>
    <w:p w14:paraId="06E7283C" w14:textId="77777777" w:rsidR="00681EC1" w:rsidRPr="00D33E60" w:rsidRDefault="00681EC1" w:rsidP="00D33E60">
      <w:pPr>
        <w:pStyle w:val="NormalWeb"/>
        <w:spacing w:after="0" w:afterAutospacing="0"/>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En cas de résiliation de la convention en cours d’année scolaire, les représentants légaux resteront redevables des frais de scolarité au prorata temporis de la période écoulée.</w:t>
      </w:r>
    </w:p>
    <w:p w14:paraId="6CFF30BA" w14:textId="77777777" w:rsidR="00681EC1" w:rsidRPr="00D33E60" w:rsidRDefault="00681EC1" w:rsidP="00D33E60">
      <w:pPr>
        <w:pStyle w:val="NormalWeb"/>
        <w:spacing w:after="0" w:afterAutospacing="0"/>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En cas de rupture de la convention liée à un motif disciplinaire, l'établissement se tiendra à la disposition des représentants légaux pour les aider dans la recherche d’un autre établissement.</w:t>
      </w:r>
    </w:p>
    <w:p w14:paraId="101E9C28" w14:textId="77777777" w:rsidR="00681EC1" w:rsidRPr="00D33E60" w:rsidRDefault="00681EC1" w:rsidP="00D33E60">
      <w:pPr>
        <w:pStyle w:val="NormalWeb"/>
        <w:spacing w:after="0" w:afterAutospacing="0"/>
        <w:jc w:val="both"/>
        <w:rPr>
          <w:rFonts w:asciiTheme="minorHAnsi" w:hAnsiTheme="minorHAnsi" w:cstheme="minorHAnsi"/>
          <w:color w:val="000000"/>
          <w:sz w:val="22"/>
          <w:szCs w:val="22"/>
        </w:rPr>
      </w:pPr>
    </w:p>
    <w:p w14:paraId="5B2AD366" w14:textId="77777777" w:rsidR="00681EC1" w:rsidRPr="00D33E60" w:rsidRDefault="00681EC1" w:rsidP="00D33E60">
      <w:pPr>
        <w:pStyle w:val="NormalWeb"/>
        <w:spacing w:after="0" w:afterAutospacing="0"/>
        <w:jc w:val="both"/>
        <w:rPr>
          <w:rFonts w:asciiTheme="minorHAnsi" w:hAnsiTheme="minorHAnsi" w:cstheme="minorHAnsi"/>
          <w:color w:val="000000"/>
          <w:sz w:val="22"/>
          <w:szCs w:val="22"/>
        </w:rPr>
      </w:pPr>
    </w:p>
    <w:p w14:paraId="14FD52D9" w14:textId="3013AC1C" w:rsidR="00681EC1" w:rsidRPr="00D33E60" w:rsidRDefault="00681EC1" w:rsidP="00D33E60">
      <w:pPr>
        <w:pStyle w:val="NormalWeb"/>
        <w:numPr>
          <w:ilvl w:val="0"/>
          <w:numId w:val="4"/>
        </w:numPr>
        <w:spacing w:before="0" w:beforeAutospacing="0" w:after="0" w:afterAutospacing="0"/>
        <w:jc w:val="both"/>
        <w:rPr>
          <w:rFonts w:asciiTheme="minorHAnsi" w:hAnsiTheme="minorHAnsi" w:cstheme="minorHAnsi"/>
          <w:b/>
          <w:bCs/>
          <w:color w:val="000000"/>
          <w:sz w:val="22"/>
          <w:szCs w:val="22"/>
          <w:u w:val="single"/>
        </w:rPr>
      </w:pPr>
      <w:r w:rsidRPr="00D33E60">
        <w:rPr>
          <w:rFonts w:asciiTheme="minorHAnsi" w:hAnsiTheme="minorHAnsi" w:cstheme="minorHAnsi"/>
          <w:b/>
          <w:bCs/>
          <w:color w:val="000000"/>
          <w:sz w:val="22"/>
          <w:szCs w:val="22"/>
          <w:u w:val="single"/>
        </w:rPr>
        <w:t>Rupture anticipée avant le début de l’année scolaire</w:t>
      </w:r>
    </w:p>
    <w:p w14:paraId="55600B4C" w14:textId="7FFF2738" w:rsidR="00681EC1" w:rsidRPr="00D33E60" w:rsidRDefault="00681EC1" w:rsidP="00D33E60">
      <w:pPr>
        <w:pStyle w:val="NormalWeb"/>
        <w:spacing w:before="0" w:beforeAutospacing="0" w:after="0" w:afterAutospacing="0"/>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En cas de résiliation de la convention par l</w:t>
      </w:r>
      <w:r w:rsidRPr="00D33E60">
        <w:rPr>
          <w:rFonts w:asciiTheme="minorHAnsi" w:hAnsiTheme="minorHAnsi" w:cstheme="minorHAnsi"/>
          <w:color w:val="000000"/>
          <w:sz w:val="22"/>
          <w:szCs w:val="22"/>
        </w:rPr>
        <w:t>’</w:t>
      </w:r>
      <w:r w:rsidRPr="00D33E60">
        <w:rPr>
          <w:rFonts w:asciiTheme="minorHAnsi" w:hAnsiTheme="minorHAnsi" w:cstheme="minorHAnsi"/>
          <w:color w:val="000000"/>
          <w:sz w:val="22"/>
          <w:szCs w:val="22"/>
        </w:rPr>
        <w:t>une au l’autre des parties entre le moment de sa conclusion et sa prise d’effet, la partie restera redevable à l’autre d’une indemnité égale au montant des arrhes payées lors de la souscription de la convention 4.</w:t>
      </w:r>
    </w:p>
    <w:p w14:paraId="1DF17544" w14:textId="77777777" w:rsidR="00681EC1" w:rsidRPr="00D33E60" w:rsidRDefault="00681EC1" w:rsidP="00D33E60">
      <w:pPr>
        <w:widowControl w:val="0"/>
        <w:tabs>
          <w:tab w:val="left" w:pos="6521"/>
        </w:tabs>
        <w:suppressAutoHyphens/>
        <w:jc w:val="both"/>
        <w:rPr>
          <w:rFonts w:asciiTheme="minorHAnsi" w:eastAsia="SimSun" w:hAnsiTheme="minorHAnsi" w:cstheme="minorHAnsi"/>
          <w:b/>
          <w:bCs/>
          <w:kern w:val="1"/>
          <w:sz w:val="22"/>
          <w:szCs w:val="22"/>
          <w:u w:val="single"/>
          <w:lang w:eastAsia="hi-IN" w:bidi="hi-IN"/>
        </w:rPr>
      </w:pPr>
    </w:p>
    <w:p w14:paraId="002BF533" w14:textId="77777777" w:rsidR="00AE21A0" w:rsidRPr="00D33E60" w:rsidRDefault="00AE21A0" w:rsidP="00D33E60">
      <w:pPr>
        <w:widowControl w:val="0"/>
        <w:tabs>
          <w:tab w:val="left" w:pos="6521"/>
        </w:tabs>
        <w:suppressAutoHyphens/>
        <w:jc w:val="both"/>
        <w:rPr>
          <w:rFonts w:asciiTheme="minorHAnsi" w:eastAsia="SimSun" w:hAnsiTheme="minorHAnsi" w:cstheme="minorHAnsi"/>
          <w:color w:val="000000"/>
          <w:kern w:val="1"/>
          <w:sz w:val="22"/>
          <w:szCs w:val="22"/>
          <w:lang w:eastAsia="hi-IN" w:bidi="hi-IN"/>
        </w:rPr>
      </w:pPr>
    </w:p>
    <w:p w14:paraId="4AE846D3" w14:textId="2444B11B" w:rsidR="00F258D5" w:rsidRPr="00D33E60" w:rsidRDefault="00A558F4" w:rsidP="00D33E60">
      <w:pPr>
        <w:pStyle w:val="Paragraphedeliste"/>
        <w:widowControl w:val="0"/>
        <w:numPr>
          <w:ilvl w:val="0"/>
          <w:numId w:val="4"/>
        </w:numPr>
        <w:suppressAutoHyphens/>
        <w:snapToGrid w:val="0"/>
        <w:jc w:val="both"/>
        <w:rPr>
          <w:rFonts w:asciiTheme="minorHAnsi" w:eastAsia="SimSun" w:hAnsiTheme="minorHAnsi" w:cstheme="minorHAnsi"/>
          <w:b/>
          <w:bCs/>
          <w:kern w:val="1"/>
          <w:sz w:val="22"/>
          <w:szCs w:val="22"/>
          <w:u w:val="single"/>
          <w:lang w:eastAsia="hi-IN" w:bidi="hi-IN"/>
        </w:rPr>
      </w:pPr>
      <w:r w:rsidRPr="00D33E60">
        <w:rPr>
          <w:rFonts w:asciiTheme="minorHAnsi" w:eastAsia="SimSun" w:hAnsiTheme="minorHAnsi" w:cstheme="minorHAnsi"/>
          <w:b/>
          <w:bCs/>
          <w:kern w:val="1"/>
          <w:sz w:val="22"/>
          <w:szCs w:val="22"/>
          <w:u w:val="single"/>
          <w:lang w:eastAsia="hi-IN" w:bidi="hi-IN"/>
        </w:rPr>
        <w:t>Médiateur des litiges de la consommation (L.616-1 du code de la consommation)</w:t>
      </w:r>
    </w:p>
    <w:p w14:paraId="64384E1B" w14:textId="48F315BA" w:rsidR="00BA04E2" w:rsidRPr="00D33E60" w:rsidRDefault="00BA04E2" w:rsidP="00D33E60">
      <w:pPr>
        <w:widowControl w:val="0"/>
        <w:tabs>
          <w:tab w:val="left" w:pos="6521"/>
        </w:tabs>
        <w:suppressAutoHyphens/>
        <w:spacing w:after="120"/>
        <w:ind w:right="72"/>
        <w:jc w:val="both"/>
        <w:rPr>
          <w:rFonts w:asciiTheme="minorHAnsi" w:hAnsiTheme="minorHAnsi" w:cstheme="minorHAnsi"/>
          <w:color w:val="000000"/>
          <w:sz w:val="22"/>
          <w:szCs w:val="22"/>
        </w:rPr>
      </w:pPr>
      <w:r w:rsidRPr="00D33E60">
        <w:rPr>
          <w:rFonts w:asciiTheme="minorHAnsi" w:hAnsiTheme="minorHAnsi" w:cstheme="minorHAnsi"/>
          <w:color w:val="000000"/>
          <w:sz w:val="22"/>
          <w:szCs w:val="22"/>
        </w:rPr>
        <w:t>Pour tout litige entre les parents et l’établissement (décision disciplinaire, résiliation du contrat de scolarisation, impayés, fonctionnement de l’établissement, etc.), les parties s’efforceront de le résoudre à l’amiable, avec l’aide de l’Association des Parents d’Elèves (APEL).</w:t>
      </w:r>
    </w:p>
    <w:p w14:paraId="7F7629CF" w14:textId="77777777" w:rsidR="00BA04E2" w:rsidRPr="00D33E60" w:rsidRDefault="00BA04E2" w:rsidP="00D33E60">
      <w:pPr>
        <w:widowControl w:val="0"/>
        <w:tabs>
          <w:tab w:val="left" w:pos="6521"/>
        </w:tabs>
        <w:suppressAutoHyphens/>
        <w:spacing w:after="120"/>
        <w:ind w:right="72"/>
        <w:jc w:val="both"/>
        <w:rPr>
          <w:rFonts w:asciiTheme="minorHAnsi" w:eastAsia="SimSun" w:hAnsiTheme="minorHAnsi" w:cstheme="minorHAnsi"/>
          <w:color w:val="000000"/>
          <w:kern w:val="1"/>
          <w:sz w:val="22"/>
          <w:szCs w:val="22"/>
          <w:lang w:eastAsia="hi-IN" w:bidi="hi-IN"/>
        </w:rPr>
      </w:pPr>
      <w:r w:rsidRPr="00D33E60">
        <w:rPr>
          <w:rFonts w:asciiTheme="minorHAnsi" w:eastAsia="SimSun" w:hAnsiTheme="minorHAnsi" w:cstheme="minorHAnsi"/>
          <w:color w:val="000000"/>
          <w:kern w:val="1"/>
          <w:sz w:val="22"/>
          <w:szCs w:val="22"/>
          <w:lang w:eastAsia="hi-IN" w:bidi="hi-IN"/>
        </w:rPr>
        <w:t>Pour toute divergence d’interprétation de la présente convention, les parties conviennent de recourir à la médiation de l’autorité de tutelle canonique de l’établissement (directeur diocésain).</w:t>
      </w:r>
    </w:p>
    <w:p w14:paraId="19FEE321" w14:textId="77777777" w:rsidR="00F258D5" w:rsidRPr="00D33E60" w:rsidRDefault="00F258D5" w:rsidP="00D33E60">
      <w:pPr>
        <w:widowControl w:val="0"/>
        <w:suppressAutoHyphens/>
        <w:jc w:val="both"/>
        <w:rPr>
          <w:rFonts w:asciiTheme="minorHAnsi" w:hAnsiTheme="minorHAnsi" w:cstheme="minorHAnsi"/>
          <w:b/>
          <w:bCs/>
          <w:sz w:val="22"/>
          <w:szCs w:val="22"/>
          <w:u w:val="single"/>
          <w:shd w:val="clear" w:color="auto" w:fill="FFFFFF"/>
        </w:rPr>
      </w:pPr>
    </w:p>
    <w:p w14:paraId="364A584C" w14:textId="208ED49F" w:rsidR="00681EC1" w:rsidRPr="00D33E60" w:rsidRDefault="00F258D5" w:rsidP="00D33E60">
      <w:pPr>
        <w:pStyle w:val="Paragraphedeliste"/>
        <w:widowControl w:val="0"/>
        <w:numPr>
          <w:ilvl w:val="0"/>
          <w:numId w:val="4"/>
        </w:numPr>
        <w:suppressAutoHyphens/>
        <w:jc w:val="both"/>
        <w:rPr>
          <w:rFonts w:asciiTheme="minorHAnsi" w:eastAsia="SimSun" w:hAnsiTheme="minorHAnsi" w:cstheme="minorHAnsi"/>
          <w:b/>
          <w:bCs/>
          <w:kern w:val="1"/>
          <w:sz w:val="22"/>
          <w:szCs w:val="22"/>
          <w:u w:val="single"/>
          <w:lang w:eastAsia="hi-IN" w:bidi="hi-IN"/>
        </w:rPr>
      </w:pPr>
      <w:r w:rsidRPr="00D33E60">
        <w:rPr>
          <w:rFonts w:asciiTheme="minorHAnsi" w:hAnsiTheme="minorHAnsi" w:cstheme="minorHAnsi"/>
          <w:b/>
          <w:bCs/>
          <w:sz w:val="22"/>
          <w:szCs w:val="22"/>
          <w:u w:val="single"/>
          <w:shd w:val="clear" w:color="auto" w:fill="FFFFFF"/>
        </w:rPr>
        <w:t>RGPD – Règlement Général de Protection des Données</w:t>
      </w:r>
    </w:p>
    <w:p w14:paraId="04F3196E" w14:textId="72A0397D" w:rsidR="00F258D5" w:rsidRPr="00D33E60" w:rsidRDefault="00F258D5" w:rsidP="00D33E60">
      <w:pPr>
        <w:shd w:val="clear" w:color="auto" w:fill="FFFFFF"/>
        <w:spacing w:line="224" w:lineRule="atLeast"/>
        <w:jc w:val="both"/>
        <w:rPr>
          <w:rFonts w:asciiTheme="minorHAnsi" w:hAnsiTheme="minorHAnsi" w:cstheme="minorHAnsi"/>
          <w:sz w:val="22"/>
          <w:szCs w:val="22"/>
        </w:rPr>
      </w:pPr>
      <w:r w:rsidRPr="00D33E60">
        <w:rPr>
          <w:rFonts w:asciiTheme="minorHAnsi" w:hAnsiTheme="minorHAnsi" w:cstheme="minorHAnsi"/>
          <w:sz w:val="22"/>
          <w:szCs w:val="22"/>
        </w:rPr>
        <w:t xml:space="preserve">Les informations recueillies dans le cadre </w:t>
      </w:r>
      <w:r w:rsidR="006D2DEB" w:rsidRPr="00D33E60">
        <w:rPr>
          <w:rFonts w:asciiTheme="minorHAnsi" w:hAnsiTheme="minorHAnsi" w:cstheme="minorHAnsi"/>
          <w:sz w:val="22"/>
          <w:szCs w:val="22"/>
        </w:rPr>
        <w:t>du contrat</w:t>
      </w:r>
      <w:r w:rsidRPr="00D33E60">
        <w:rPr>
          <w:rFonts w:asciiTheme="minorHAnsi" w:hAnsiTheme="minorHAnsi" w:cstheme="minorHAnsi"/>
          <w:sz w:val="22"/>
          <w:szCs w:val="22"/>
        </w:rPr>
        <w:t xml:space="preserve"> de scolarisation et </w:t>
      </w:r>
      <w:r w:rsidR="006D2DEB" w:rsidRPr="00D33E60">
        <w:rPr>
          <w:rFonts w:asciiTheme="minorHAnsi" w:hAnsiTheme="minorHAnsi" w:cstheme="minorHAnsi"/>
          <w:sz w:val="22"/>
          <w:szCs w:val="22"/>
        </w:rPr>
        <w:t>du contrat financier</w:t>
      </w:r>
      <w:r w:rsidRPr="00D33E60">
        <w:rPr>
          <w:rFonts w:asciiTheme="minorHAnsi" w:hAnsiTheme="minorHAnsi" w:cstheme="minorHAnsi"/>
          <w:sz w:val="22"/>
          <w:szCs w:val="22"/>
        </w:rPr>
        <w:t xml:space="preserve"> sont obligatoires pour l’inscription dans l’établissement. Elles font l’objet de traitements informatiques. Seules les données répondant à des obligations légales de conservation ou d’archivage sont conservées, au départ de l’élève, dans les </w:t>
      </w:r>
      <w:r w:rsidR="006D2DEB" w:rsidRPr="00D33E60">
        <w:rPr>
          <w:rFonts w:asciiTheme="minorHAnsi" w:hAnsiTheme="minorHAnsi" w:cstheme="minorHAnsi"/>
          <w:sz w:val="22"/>
          <w:szCs w:val="22"/>
        </w:rPr>
        <w:t>archives</w:t>
      </w:r>
      <w:r w:rsidRPr="00D33E60">
        <w:rPr>
          <w:rFonts w:asciiTheme="minorHAnsi" w:hAnsiTheme="minorHAnsi" w:cstheme="minorHAnsi"/>
          <w:sz w:val="22"/>
          <w:szCs w:val="22"/>
        </w:rPr>
        <w:t xml:space="preserve"> de l’établissement.</w:t>
      </w:r>
    </w:p>
    <w:p w14:paraId="44CA9D53" w14:textId="77777777" w:rsidR="006D2DEB" w:rsidRPr="00D33E60" w:rsidRDefault="006D2DEB" w:rsidP="00D33E60">
      <w:pPr>
        <w:shd w:val="clear" w:color="auto" w:fill="FFFFFF"/>
        <w:spacing w:line="224" w:lineRule="atLeast"/>
        <w:jc w:val="both"/>
        <w:rPr>
          <w:rFonts w:asciiTheme="minorHAnsi" w:hAnsiTheme="minorHAnsi" w:cstheme="minorHAnsi"/>
          <w:color w:val="26282A"/>
          <w:sz w:val="22"/>
          <w:szCs w:val="22"/>
        </w:rPr>
      </w:pPr>
    </w:p>
    <w:p w14:paraId="6B095B48" w14:textId="1F2FE8CA" w:rsidR="006D2DEB" w:rsidRPr="00D33E60" w:rsidRDefault="00F258D5" w:rsidP="00D33E60">
      <w:pPr>
        <w:widowControl w:val="0"/>
        <w:tabs>
          <w:tab w:val="left" w:pos="6521"/>
        </w:tabs>
        <w:suppressAutoHyphens/>
        <w:ind w:right="72"/>
        <w:jc w:val="both"/>
        <w:rPr>
          <w:rFonts w:asciiTheme="minorHAnsi" w:eastAsia="SimSun" w:hAnsiTheme="minorHAnsi" w:cstheme="minorHAnsi"/>
          <w:color w:val="000000"/>
          <w:kern w:val="1"/>
          <w:sz w:val="22"/>
          <w:szCs w:val="22"/>
          <w:lang w:eastAsia="hi-IN" w:bidi="hi-IN"/>
        </w:rPr>
      </w:pPr>
      <w:r w:rsidRPr="00D33E60">
        <w:rPr>
          <w:rFonts w:asciiTheme="minorHAnsi" w:hAnsiTheme="minorHAnsi" w:cstheme="minorHAnsi"/>
          <w:b/>
          <w:bCs/>
          <w:sz w:val="22"/>
          <w:szCs w:val="22"/>
        </w:rPr>
        <w:t>Les données à caractère personnel</w:t>
      </w:r>
      <w:r w:rsidRPr="00D33E60">
        <w:rPr>
          <w:rFonts w:asciiTheme="minorHAnsi" w:hAnsiTheme="minorHAnsi" w:cstheme="minorHAnsi"/>
          <w:sz w:val="22"/>
          <w:szCs w:val="22"/>
        </w:rPr>
        <w:t xml:space="preserve"> (Nom/prénom/date et lieu de naissance de l’enfant, Nom/prénom, profession et coordonnées des responsables légaux, données de scolarité, données nécessaires à la gestion comptable) sont transmises, à leur demande, au rectorat de l’académie ainsi qu’aux organismes de l'Enseignement catholique auxquels est lié l’établissement (SGEC, GABRIEL, APEL, DEC, </w:t>
      </w:r>
      <w:r w:rsidR="00BA04E2" w:rsidRPr="00D33E60">
        <w:rPr>
          <w:rFonts w:asciiTheme="minorHAnsi" w:hAnsiTheme="minorHAnsi" w:cstheme="minorHAnsi"/>
          <w:sz w:val="22"/>
          <w:szCs w:val="22"/>
        </w:rPr>
        <w:t xml:space="preserve">ONDE, </w:t>
      </w:r>
      <w:r w:rsidRPr="00D33E60">
        <w:rPr>
          <w:rFonts w:asciiTheme="minorHAnsi" w:hAnsiTheme="minorHAnsi" w:cstheme="minorHAnsi"/>
          <w:sz w:val="22"/>
          <w:szCs w:val="22"/>
        </w:rPr>
        <w:t>Mairie).</w:t>
      </w:r>
      <w:r w:rsidR="006D2DEB" w:rsidRPr="00D33E60">
        <w:rPr>
          <w:rFonts w:asciiTheme="minorHAnsi" w:eastAsia="SimSun" w:hAnsiTheme="minorHAnsi" w:cstheme="minorHAnsi"/>
          <w:color w:val="000000"/>
          <w:kern w:val="1"/>
          <w:sz w:val="22"/>
          <w:szCs w:val="22"/>
          <w:lang w:eastAsia="hi-IN" w:bidi="hi-IN"/>
        </w:rPr>
        <w:t xml:space="preserve"> Toute personne justifiant de son identité peut, en s’adressant au chef d’établissement, demander communication et rectification des informations la concernant.</w:t>
      </w:r>
    </w:p>
    <w:p w14:paraId="39B50253" w14:textId="77777777" w:rsidR="00383729" w:rsidRPr="00D33E60" w:rsidRDefault="00F258D5" w:rsidP="00D33E60">
      <w:pPr>
        <w:shd w:val="clear" w:color="auto" w:fill="FFFFFF"/>
        <w:jc w:val="both"/>
        <w:rPr>
          <w:rFonts w:asciiTheme="minorHAnsi" w:hAnsiTheme="minorHAnsi" w:cstheme="minorHAnsi"/>
          <w:sz w:val="22"/>
          <w:szCs w:val="22"/>
        </w:rPr>
      </w:pPr>
      <w:r w:rsidRPr="00D33E60">
        <w:rPr>
          <w:rFonts w:asciiTheme="minorHAnsi" w:hAnsiTheme="minorHAnsi" w:cstheme="minorHAnsi"/>
          <w:sz w:val="22"/>
          <w:szCs w:val="22"/>
        </w:rPr>
        <w:t xml:space="preserve">Ces données étant indispensables, tout refus de les communiquer aura effet d’empêcher l’inscription ou la scolarisation de l’élève dans l’établissement. </w:t>
      </w:r>
    </w:p>
    <w:p w14:paraId="4C0579DE" w14:textId="5EA9F8A7" w:rsidR="00F258D5" w:rsidRPr="00D33E60" w:rsidRDefault="00383729" w:rsidP="00D33E60">
      <w:pPr>
        <w:shd w:val="clear" w:color="auto" w:fill="FFFFFF"/>
        <w:jc w:val="both"/>
        <w:rPr>
          <w:rFonts w:asciiTheme="minorHAnsi" w:hAnsiTheme="minorHAnsi" w:cstheme="minorHAnsi"/>
          <w:sz w:val="22"/>
          <w:szCs w:val="22"/>
        </w:rPr>
      </w:pPr>
      <w:r w:rsidRPr="00D33E60">
        <w:rPr>
          <w:rFonts w:asciiTheme="minorHAnsi" w:hAnsiTheme="minorHAnsi" w:cstheme="minorHAnsi"/>
          <w:color w:val="000000"/>
          <w:sz w:val="22"/>
          <w:szCs w:val="22"/>
        </w:rPr>
        <w:t>Ces données sont conservées pendant la durée de la scolarité de l’élève dans l’établissement scolaire. Elles seront conservées conformément aux durées légales d’archivage ou bien en fonction des durées nécessaires au suivi de la scolarisation de l’élève.</w:t>
      </w:r>
    </w:p>
    <w:p w14:paraId="21255B61" w14:textId="77777777" w:rsidR="00BA04E2" w:rsidRPr="00D33E60" w:rsidRDefault="00BA04E2" w:rsidP="00D33E60">
      <w:pPr>
        <w:shd w:val="clear" w:color="auto" w:fill="FFFFFF"/>
        <w:jc w:val="both"/>
        <w:rPr>
          <w:rFonts w:asciiTheme="minorHAnsi" w:hAnsiTheme="minorHAnsi" w:cstheme="minorHAnsi"/>
          <w:color w:val="26282A"/>
          <w:sz w:val="22"/>
          <w:szCs w:val="22"/>
        </w:rPr>
      </w:pPr>
    </w:p>
    <w:p w14:paraId="0921289F" w14:textId="4E40868D" w:rsidR="00F258D5" w:rsidRPr="00D33E60" w:rsidRDefault="00F258D5" w:rsidP="00D33E60">
      <w:pPr>
        <w:shd w:val="clear" w:color="auto" w:fill="FFFFFF"/>
        <w:jc w:val="both"/>
        <w:rPr>
          <w:rFonts w:asciiTheme="minorHAnsi" w:hAnsiTheme="minorHAnsi" w:cstheme="minorHAnsi"/>
          <w:color w:val="26282A"/>
          <w:sz w:val="22"/>
          <w:szCs w:val="22"/>
        </w:rPr>
      </w:pPr>
      <w:r w:rsidRPr="00D33E60">
        <w:rPr>
          <w:rFonts w:asciiTheme="minorHAnsi" w:hAnsiTheme="minorHAnsi" w:cstheme="minorHAnsi"/>
          <w:sz w:val="22"/>
          <w:szCs w:val="22"/>
        </w:rPr>
        <w:t>Les parents autorisent également l’</w:t>
      </w:r>
      <w:r w:rsidR="003026CE" w:rsidRPr="00D33E60">
        <w:rPr>
          <w:rFonts w:asciiTheme="minorHAnsi" w:hAnsiTheme="minorHAnsi" w:cstheme="minorHAnsi"/>
          <w:sz w:val="22"/>
          <w:szCs w:val="22"/>
        </w:rPr>
        <w:t>E</w:t>
      </w:r>
      <w:r w:rsidRPr="00D33E60">
        <w:rPr>
          <w:rFonts w:asciiTheme="minorHAnsi" w:hAnsiTheme="minorHAnsi" w:cstheme="minorHAnsi"/>
          <w:sz w:val="22"/>
          <w:szCs w:val="22"/>
        </w:rPr>
        <w:t>tablissement à gracieusement diffuser ou reproduire pour sa communication interne ou externe et à tous usages les photos et vidéos représentant leur enfant. Cette autorisation est donnée pour tout type de support écrit ou électronique et pour une durée indéterminée.</w:t>
      </w:r>
      <w:r w:rsidR="00BA04E2" w:rsidRPr="00D33E60">
        <w:rPr>
          <w:rFonts w:asciiTheme="minorHAnsi" w:hAnsiTheme="minorHAnsi" w:cstheme="minorHAnsi"/>
          <w:sz w:val="22"/>
          <w:szCs w:val="22"/>
        </w:rPr>
        <w:t xml:space="preserve"> (Autorisation à signer dans le cahier de liaison)</w:t>
      </w:r>
    </w:p>
    <w:p w14:paraId="58200F9C" w14:textId="43CE21C8" w:rsidR="00F258D5" w:rsidRPr="00D33E60" w:rsidRDefault="00F258D5" w:rsidP="00D33E60">
      <w:pPr>
        <w:shd w:val="clear" w:color="auto" w:fill="FFFFFF"/>
        <w:spacing w:before="100" w:beforeAutospacing="1" w:after="120" w:line="224" w:lineRule="atLeast"/>
        <w:jc w:val="both"/>
        <w:rPr>
          <w:rFonts w:asciiTheme="minorHAnsi" w:eastAsia="SimSun" w:hAnsiTheme="minorHAnsi" w:cstheme="minorHAnsi"/>
          <w:color w:val="000000"/>
          <w:kern w:val="1"/>
          <w:sz w:val="22"/>
          <w:szCs w:val="22"/>
          <w:lang w:eastAsia="hi-IN" w:bidi="hi-IN"/>
        </w:rPr>
      </w:pPr>
      <w:r w:rsidRPr="00D33E60">
        <w:rPr>
          <w:rFonts w:asciiTheme="minorHAnsi" w:hAnsiTheme="minorHAnsi" w:cstheme="minorHAnsi"/>
          <w:sz w:val="22"/>
          <w:szCs w:val="22"/>
        </w:rPr>
        <w:t>Conformément à la loi "informatique et libertés" et à l’ensemble de la règlementation sur la protection des données personnelles, les parents bénéficient d’un droit d’accès et de rectification aux informations concernant leur enfant. Pour exercer ce droit et obtenir communication des informations les concernant, les parents pourront s’adresser au chef d'établissement. </w:t>
      </w:r>
      <w:r w:rsidRPr="00D33E60">
        <w:rPr>
          <w:rFonts w:asciiTheme="minorHAnsi" w:eastAsia="SimSun" w:hAnsiTheme="minorHAnsi" w:cstheme="minorHAnsi"/>
          <w:color w:val="000000"/>
          <w:kern w:val="1"/>
          <w:sz w:val="22"/>
          <w:szCs w:val="22"/>
          <w:lang w:eastAsia="hi-IN" w:bidi="hi-IN"/>
        </w:rPr>
        <w:t xml:space="preserve">    </w:t>
      </w:r>
    </w:p>
    <w:p w14:paraId="60903B7A" w14:textId="77777777" w:rsidR="00D33E60" w:rsidRPr="00D33E60" w:rsidRDefault="00D33E60" w:rsidP="00D33E60">
      <w:pPr>
        <w:shd w:val="clear" w:color="auto" w:fill="FFFFFF"/>
        <w:spacing w:before="100" w:beforeAutospacing="1" w:after="120" w:line="224" w:lineRule="atLeast"/>
        <w:jc w:val="both"/>
        <w:rPr>
          <w:rFonts w:asciiTheme="minorHAnsi" w:eastAsia="SimSun" w:hAnsiTheme="minorHAnsi" w:cstheme="minorHAnsi"/>
          <w:color w:val="000000"/>
          <w:kern w:val="1"/>
          <w:sz w:val="22"/>
          <w:szCs w:val="22"/>
          <w:lang w:eastAsia="hi-IN" w:bidi="hi-IN"/>
        </w:rPr>
      </w:pPr>
    </w:p>
    <w:p w14:paraId="6103C82F" w14:textId="6B25DA46" w:rsidR="00F258D5" w:rsidRPr="00D33E60" w:rsidRDefault="00F258D5" w:rsidP="00D33E60">
      <w:pPr>
        <w:widowControl w:val="0"/>
        <w:tabs>
          <w:tab w:val="left" w:pos="6521"/>
        </w:tabs>
        <w:suppressAutoHyphens/>
        <w:jc w:val="both"/>
        <w:rPr>
          <w:rFonts w:asciiTheme="minorHAnsi" w:eastAsia="SimSun" w:hAnsiTheme="minorHAnsi" w:cstheme="minorHAnsi"/>
          <w:color w:val="000000"/>
          <w:kern w:val="1"/>
          <w:sz w:val="22"/>
          <w:szCs w:val="22"/>
          <w:lang w:eastAsia="hi-IN" w:bidi="hi-IN"/>
        </w:rPr>
      </w:pPr>
      <w:r w:rsidRPr="00D33E60">
        <w:rPr>
          <w:rFonts w:asciiTheme="minorHAnsi" w:eastAsia="SimSun" w:hAnsiTheme="minorHAnsi" w:cstheme="minorHAnsi"/>
          <w:color w:val="000000"/>
          <w:kern w:val="1"/>
          <w:sz w:val="22"/>
          <w:szCs w:val="22"/>
          <w:lang w:eastAsia="hi-IN" w:bidi="hi-IN"/>
        </w:rPr>
        <w:t xml:space="preserve"> A ................................., le …................................</w:t>
      </w:r>
    </w:p>
    <w:p w14:paraId="69239E38" w14:textId="77777777" w:rsidR="00F258D5" w:rsidRPr="00D33E60" w:rsidRDefault="00F258D5" w:rsidP="00D33E60">
      <w:pPr>
        <w:widowControl w:val="0"/>
        <w:tabs>
          <w:tab w:val="left" w:pos="6521"/>
        </w:tabs>
        <w:suppressAutoHyphens/>
        <w:jc w:val="both"/>
        <w:rPr>
          <w:rFonts w:asciiTheme="minorHAnsi" w:eastAsia="SimSun" w:hAnsiTheme="minorHAnsi" w:cstheme="minorHAnsi"/>
          <w:kern w:val="1"/>
          <w:sz w:val="22"/>
          <w:szCs w:val="22"/>
          <w:lang w:eastAsia="hi-IN" w:bidi="hi-IN"/>
        </w:rPr>
      </w:pPr>
    </w:p>
    <w:p w14:paraId="1679C0CF" w14:textId="77777777" w:rsidR="00F258D5" w:rsidRPr="00D33E60" w:rsidRDefault="00F258D5" w:rsidP="00D33E60">
      <w:pPr>
        <w:widowControl w:val="0"/>
        <w:tabs>
          <w:tab w:val="left" w:pos="6521"/>
        </w:tabs>
        <w:suppressAutoHyphens/>
        <w:jc w:val="both"/>
        <w:rPr>
          <w:rFonts w:asciiTheme="minorHAnsi" w:eastAsia="SimSun" w:hAnsiTheme="minorHAnsi" w:cstheme="minorHAnsi"/>
          <w:color w:val="000000"/>
          <w:kern w:val="1"/>
          <w:sz w:val="22"/>
          <w:szCs w:val="22"/>
          <w:lang w:eastAsia="hi-IN" w:bidi="hi-IN"/>
        </w:rPr>
      </w:pPr>
      <w:r w:rsidRPr="00D33E60">
        <w:rPr>
          <w:rFonts w:asciiTheme="minorHAnsi" w:eastAsia="SimSun" w:hAnsiTheme="minorHAnsi" w:cstheme="minorHAnsi"/>
          <w:color w:val="000000"/>
          <w:kern w:val="1"/>
          <w:sz w:val="22"/>
          <w:szCs w:val="22"/>
          <w:lang w:eastAsia="hi-IN" w:bidi="hi-IN"/>
        </w:rPr>
        <w:t xml:space="preserve">         Signature du chef d'établissement                                 Signature du (des) représentant(s) légal(aux)</w:t>
      </w:r>
    </w:p>
    <w:p w14:paraId="57E67F58" w14:textId="77777777" w:rsidR="00F258D5" w:rsidRPr="00F86C8D" w:rsidRDefault="00F258D5" w:rsidP="00D33E60">
      <w:pPr>
        <w:widowControl w:val="0"/>
        <w:tabs>
          <w:tab w:val="left" w:pos="6521"/>
        </w:tabs>
        <w:suppressAutoHyphens/>
        <w:jc w:val="both"/>
        <w:rPr>
          <w:rFonts w:asciiTheme="minorHAnsi" w:eastAsia="SimSun" w:hAnsiTheme="minorHAnsi" w:cstheme="minorHAnsi"/>
          <w:kern w:val="1"/>
          <w:sz w:val="22"/>
          <w:szCs w:val="22"/>
          <w:lang w:eastAsia="hi-IN" w:bidi="hi-IN"/>
        </w:rPr>
      </w:pPr>
      <w:r w:rsidRPr="00F86C8D">
        <w:rPr>
          <w:rFonts w:asciiTheme="minorHAnsi" w:eastAsia="SimSun" w:hAnsiTheme="minorHAnsi" w:cstheme="minorHAnsi"/>
          <w:kern w:val="1"/>
          <w:sz w:val="22"/>
          <w:szCs w:val="22"/>
          <w:lang w:eastAsia="hi-IN" w:bidi="hi-IN"/>
        </w:rPr>
        <w:t xml:space="preserve">                            </w:t>
      </w:r>
      <w:r w:rsidRPr="00F86C8D">
        <w:rPr>
          <w:rFonts w:asciiTheme="minorHAnsi" w:eastAsia="SimSun" w:hAnsiTheme="minorHAnsi" w:cstheme="minorHAnsi"/>
          <w:noProof/>
          <w:kern w:val="1"/>
          <w:sz w:val="22"/>
          <w:szCs w:val="22"/>
          <w:lang w:eastAsia="hi-IN" w:bidi="hi-IN"/>
        </w:rPr>
        <w:drawing>
          <wp:inline distT="0" distB="0" distL="0" distR="0" wp14:anchorId="29711C82" wp14:editId="072F334B">
            <wp:extent cx="653143" cy="45720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2213" cy="463549"/>
                    </a:xfrm>
                    <a:prstGeom prst="rect">
                      <a:avLst/>
                    </a:prstGeom>
                    <a:noFill/>
                    <a:ln>
                      <a:noFill/>
                    </a:ln>
                  </pic:spPr>
                </pic:pic>
              </a:graphicData>
            </a:graphic>
          </wp:inline>
        </w:drawing>
      </w:r>
      <w:r w:rsidRPr="00F86C8D">
        <w:rPr>
          <w:rFonts w:asciiTheme="minorHAnsi" w:eastAsia="SimSun" w:hAnsiTheme="minorHAnsi" w:cstheme="minorHAnsi"/>
          <w:kern w:val="1"/>
          <w:sz w:val="22"/>
          <w:szCs w:val="22"/>
          <w:lang w:eastAsia="hi-IN" w:bidi="hi-IN"/>
        </w:rPr>
        <w:tab/>
      </w:r>
    </w:p>
    <w:sectPr w:rsidR="00F258D5" w:rsidRPr="00F86C8D" w:rsidSect="00F258D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5"/>
    <w:multiLevelType w:val="multilevel"/>
    <w:tmpl w:val="00000005"/>
    <w:name w:val="WW8Num5"/>
    <w:lvl w:ilvl="0">
      <w:start w:val="1"/>
      <w:numFmt w:val="bullet"/>
      <w:lvlText w:val=""/>
      <w:lvlJc w:val="left"/>
      <w:pPr>
        <w:tabs>
          <w:tab w:val="num" w:pos="644"/>
        </w:tabs>
        <w:ind w:left="644" w:hanging="360"/>
      </w:pPr>
      <w:rPr>
        <w:rFonts w:ascii="Symbol" w:hAnsi="Symbol" w:cs="OpenSymbol"/>
      </w:rPr>
    </w:lvl>
    <w:lvl w:ilvl="1">
      <w:start w:val="1"/>
      <w:numFmt w:val="bullet"/>
      <w:lvlText w:val=""/>
      <w:lvlJc w:val="left"/>
      <w:pPr>
        <w:tabs>
          <w:tab w:val="num" w:pos="1004"/>
        </w:tabs>
        <w:ind w:left="1004" w:hanging="360"/>
      </w:pPr>
      <w:rPr>
        <w:rFonts w:ascii="Symbol" w:hAnsi="Symbol" w:cs="OpenSymbol"/>
      </w:rPr>
    </w:lvl>
    <w:lvl w:ilvl="2">
      <w:start w:val="1"/>
      <w:numFmt w:val="bullet"/>
      <w:lvlText w:val=""/>
      <w:lvlJc w:val="left"/>
      <w:pPr>
        <w:tabs>
          <w:tab w:val="num" w:pos="1364"/>
        </w:tabs>
        <w:ind w:left="1364" w:hanging="360"/>
      </w:pPr>
      <w:rPr>
        <w:rFonts w:ascii="Symbol" w:hAnsi="Symbol" w:cs="OpenSymbol"/>
      </w:rPr>
    </w:lvl>
    <w:lvl w:ilvl="3">
      <w:start w:val="1"/>
      <w:numFmt w:val="bullet"/>
      <w:lvlText w:val=""/>
      <w:lvlJc w:val="left"/>
      <w:pPr>
        <w:tabs>
          <w:tab w:val="num" w:pos="1724"/>
        </w:tabs>
        <w:ind w:left="1724" w:hanging="360"/>
      </w:pPr>
      <w:rPr>
        <w:rFonts w:ascii="Symbol" w:hAnsi="Symbol" w:cs="OpenSymbol"/>
      </w:rPr>
    </w:lvl>
    <w:lvl w:ilvl="4">
      <w:start w:val="1"/>
      <w:numFmt w:val="bullet"/>
      <w:lvlText w:val=""/>
      <w:lvlJc w:val="left"/>
      <w:pPr>
        <w:tabs>
          <w:tab w:val="num" w:pos="2084"/>
        </w:tabs>
        <w:ind w:left="2084" w:hanging="360"/>
      </w:pPr>
      <w:rPr>
        <w:rFonts w:ascii="Symbol" w:hAnsi="Symbol" w:cs="OpenSymbol"/>
      </w:rPr>
    </w:lvl>
    <w:lvl w:ilvl="5">
      <w:start w:val="1"/>
      <w:numFmt w:val="bullet"/>
      <w:lvlText w:val=""/>
      <w:lvlJc w:val="left"/>
      <w:pPr>
        <w:tabs>
          <w:tab w:val="num" w:pos="2444"/>
        </w:tabs>
        <w:ind w:left="2444" w:hanging="360"/>
      </w:pPr>
      <w:rPr>
        <w:rFonts w:ascii="Symbol" w:hAnsi="Symbol" w:cs="OpenSymbol"/>
      </w:rPr>
    </w:lvl>
    <w:lvl w:ilvl="6">
      <w:start w:val="1"/>
      <w:numFmt w:val="bullet"/>
      <w:lvlText w:val=""/>
      <w:lvlJc w:val="left"/>
      <w:pPr>
        <w:tabs>
          <w:tab w:val="num" w:pos="2804"/>
        </w:tabs>
        <w:ind w:left="2804" w:hanging="360"/>
      </w:pPr>
      <w:rPr>
        <w:rFonts w:ascii="Symbol" w:hAnsi="Symbol" w:cs="OpenSymbol"/>
      </w:rPr>
    </w:lvl>
    <w:lvl w:ilvl="7">
      <w:start w:val="1"/>
      <w:numFmt w:val="bullet"/>
      <w:lvlText w:val=""/>
      <w:lvlJc w:val="left"/>
      <w:pPr>
        <w:tabs>
          <w:tab w:val="num" w:pos="3164"/>
        </w:tabs>
        <w:ind w:left="3164" w:hanging="360"/>
      </w:pPr>
      <w:rPr>
        <w:rFonts w:ascii="Symbol" w:hAnsi="Symbol" w:cs="OpenSymbol"/>
      </w:rPr>
    </w:lvl>
    <w:lvl w:ilvl="8">
      <w:start w:val="1"/>
      <w:numFmt w:val="bullet"/>
      <w:lvlText w:val=""/>
      <w:lvlJc w:val="left"/>
      <w:pPr>
        <w:tabs>
          <w:tab w:val="num" w:pos="3524"/>
        </w:tabs>
        <w:ind w:left="3524" w:hanging="360"/>
      </w:pPr>
      <w:rPr>
        <w:rFonts w:ascii="Symbol" w:hAnsi="Symbol" w:cs="OpenSymbol"/>
      </w:rPr>
    </w:lvl>
  </w:abstractNum>
  <w:abstractNum w:abstractNumId="2" w15:restartNumberingAfterBreak="0">
    <w:nsid w:val="00032AD6"/>
    <w:multiLevelType w:val="hybridMultilevel"/>
    <w:tmpl w:val="ED72D9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6527238"/>
    <w:multiLevelType w:val="hybridMultilevel"/>
    <w:tmpl w:val="6CE64694"/>
    <w:lvl w:ilvl="0" w:tplc="E0D02BDA">
      <w:start w:val="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852797645">
    <w:abstractNumId w:val="0"/>
  </w:num>
  <w:num w:numId="2" w16cid:durableId="1713728745">
    <w:abstractNumId w:val="1"/>
  </w:num>
  <w:num w:numId="3" w16cid:durableId="437024147">
    <w:abstractNumId w:val="3"/>
  </w:num>
  <w:num w:numId="4" w16cid:durableId="1915965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8D5"/>
    <w:rsid w:val="00105AF0"/>
    <w:rsid w:val="0018644C"/>
    <w:rsid w:val="003026CE"/>
    <w:rsid w:val="00363FCE"/>
    <w:rsid w:val="00383729"/>
    <w:rsid w:val="005973F7"/>
    <w:rsid w:val="00681EC1"/>
    <w:rsid w:val="006C0A19"/>
    <w:rsid w:val="006D2DEB"/>
    <w:rsid w:val="006F1DB5"/>
    <w:rsid w:val="00700E57"/>
    <w:rsid w:val="00757CA3"/>
    <w:rsid w:val="00946CFD"/>
    <w:rsid w:val="00A558F4"/>
    <w:rsid w:val="00AE21A0"/>
    <w:rsid w:val="00BA04E2"/>
    <w:rsid w:val="00BA1C86"/>
    <w:rsid w:val="00BC67DD"/>
    <w:rsid w:val="00D33E60"/>
    <w:rsid w:val="00E24CA2"/>
    <w:rsid w:val="00E866A7"/>
    <w:rsid w:val="00F258D5"/>
    <w:rsid w:val="00F86C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9911D"/>
  <w15:chartTrackingRefBased/>
  <w15:docId w15:val="{D16FD667-2880-462F-98D4-4709B212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8D5"/>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6C0A19"/>
    <w:pPr>
      <w:spacing w:before="100" w:beforeAutospacing="1" w:after="100" w:afterAutospacing="1"/>
    </w:pPr>
  </w:style>
  <w:style w:type="paragraph" w:styleId="Paragraphedeliste">
    <w:name w:val="List Paragraph"/>
    <w:basedOn w:val="Normal"/>
    <w:uiPriority w:val="34"/>
    <w:qFormat/>
    <w:rsid w:val="00681E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3</Pages>
  <Words>1463</Words>
  <Characters>8051</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Bérengère Guichard</dc:creator>
  <cp:keywords/>
  <dc:description/>
  <cp:lastModifiedBy>Alix BLOCH</cp:lastModifiedBy>
  <cp:revision>5</cp:revision>
  <cp:lastPrinted>2023-05-10T13:38:00Z</cp:lastPrinted>
  <dcterms:created xsi:type="dcterms:W3CDTF">2025-01-20T17:07:00Z</dcterms:created>
  <dcterms:modified xsi:type="dcterms:W3CDTF">2026-02-09T11:22:00Z</dcterms:modified>
</cp:coreProperties>
</file>